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2DD3" w14:textId="625FF199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>Opieka wytchnieniowa</w:t>
      </w:r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37599C" w:rsidRPr="00762E9F">
        <w:rPr>
          <w:rFonts w:cs="Times New Roman"/>
          <w:b/>
          <w:color w:val="FF0000"/>
          <w:sz w:val="36"/>
          <w:szCs w:val="36"/>
        </w:rPr>
        <w:t>1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r.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Podstawa prawna Programu</w:t>
      </w:r>
    </w:p>
    <w:p w14:paraId="2217CA62" w14:textId="1A4396E3" w:rsidR="00ED7A84" w:rsidRPr="00762E9F" w:rsidRDefault="00ED7A84" w:rsidP="00ED7A84">
      <w:pPr>
        <w:spacing w:after="0" w:line="360" w:lineRule="auto"/>
        <w:ind w:right="-1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Minister Rodziny </w:t>
      </w:r>
      <w:r w:rsidR="00DD5880" w:rsidRPr="00762E9F">
        <w:rPr>
          <w:rFonts w:cs="Times New Roman"/>
          <w:sz w:val="24"/>
          <w:szCs w:val="24"/>
        </w:rPr>
        <w:t xml:space="preserve">i </w:t>
      </w:r>
      <w:r w:rsidRPr="00762E9F">
        <w:rPr>
          <w:rFonts w:cs="Times New Roman"/>
          <w:sz w:val="24"/>
          <w:szCs w:val="24"/>
        </w:rPr>
        <w:t xml:space="preserve">Polityki Społecznej, zwany dalej  „Minister”, na podstawie art. 7 ust. 5 oraz art. 12 ust. 1 ustawy z dnia 23 października 2018 r. o Funduszu Solidarnościowym (Dz. U. </w:t>
      </w:r>
      <w:r w:rsidR="00894C29">
        <w:rPr>
          <w:rFonts w:cs="Times New Roman"/>
          <w:sz w:val="24"/>
          <w:szCs w:val="24"/>
        </w:rPr>
        <w:t xml:space="preserve">z 2020 r. </w:t>
      </w:r>
      <w:r w:rsidRPr="00762E9F">
        <w:rPr>
          <w:rFonts w:cs="Times New Roman"/>
          <w:sz w:val="24"/>
          <w:szCs w:val="24"/>
        </w:rPr>
        <w:t xml:space="preserve">poz. </w:t>
      </w:r>
      <w:r w:rsidR="00894C29">
        <w:rPr>
          <w:rFonts w:cs="Times New Roman"/>
          <w:sz w:val="24"/>
          <w:szCs w:val="24"/>
        </w:rPr>
        <w:t>1787</w:t>
      </w:r>
      <w:r w:rsidRPr="00762E9F">
        <w:rPr>
          <w:rFonts w:cs="Times New Roman"/>
          <w:sz w:val="24"/>
          <w:szCs w:val="24"/>
        </w:rPr>
        <w:t xml:space="preserve">) ogłasza </w:t>
      </w:r>
      <w:r w:rsidR="0037599C" w:rsidRPr="00762E9F">
        <w:rPr>
          <w:rFonts w:cs="Times New Roman"/>
          <w:sz w:val="24"/>
          <w:szCs w:val="24"/>
        </w:rPr>
        <w:t xml:space="preserve">nabór wniosków </w:t>
      </w:r>
      <w:r w:rsidRPr="00762E9F">
        <w:rPr>
          <w:rFonts w:cs="Times New Roman"/>
          <w:sz w:val="24"/>
          <w:szCs w:val="24"/>
        </w:rPr>
        <w:t>na realizację Programu pn. „</w:t>
      </w:r>
      <w:r w:rsidR="00D8535A" w:rsidRPr="00762E9F">
        <w:rPr>
          <w:rFonts w:cs="Times New Roman"/>
          <w:sz w:val="24"/>
          <w:szCs w:val="24"/>
        </w:rPr>
        <w:t>Opieka wytchnieniowa</w:t>
      </w:r>
      <w:r w:rsidRPr="00762E9F">
        <w:rPr>
          <w:rFonts w:cs="Times New Roman"/>
          <w:sz w:val="24"/>
          <w:szCs w:val="24"/>
        </w:rPr>
        <w:t>” − edycja 202</w:t>
      </w:r>
      <w:r w:rsidR="0037599C" w:rsidRPr="00762E9F">
        <w:rPr>
          <w:rFonts w:cs="Times New Roman"/>
          <w:sz w:val="24"/>
          <w:szCs w:val="24"/>
        </w:rPr>
        <w:t>1</w:t>
      </w:r>
      <w:r w:rsidR="00764853" w:rsidRPr="00762E9F">
        <w:rPr>
          <w:rFonts w:cs="Times New Roman"/>
          <w:sz w:val="24"/>
          <w:szCs w:val="24"/>
        </w:rPr>
        <w:t>, zwany dalej „Programem”.</w:t>
      </w:r>
    </w:p>
    <w:p w14:paraId="0FF47CE6" w14:textId="77777777" w:rsidR="00FF7061" w:rsidRPr="00762E9F" w:rsidRDefault="00FF7061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14:paraId="31682F50" w14:textId="7DDEDDBE" w:rsidR="00862158" w:rsidRPr="00762E9F" w:rsidRDefault="0037599C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N</w:t>
      </w:r>
      <w:r w:rsidR="00862158" w:rsidRPr="00762E9F">
        <w:rPr>
          <w:rFonts w:cs="Times New Roman"/>
          <w:sz w:val="24"/>
          <w:szCs w:val="24"/>
        </w:rPr>
        <w:t xml:space="preserve">a realizację </w:t>
      </w:r>
      <w:r w:rsidR="00764853" w:rsidRPr="00762E9F">
        <w:rPr>
          <w:rFonts w:cs="Times New Roman"/>
          <w:sz w:val="24"/>
          <w:szCs w:val="24"/>
        </w:rPr>
        <w:t>P</w:t>
      </w:r>
      <w:r w:rsidR="00862158" w:rsidRPr="00762E9F">
        <w:rPr>
          <w:rFonts w:cs="Times New Roman"/>
          <w:sz w:val="24"/>
          <w:szCs w:val="24"/>
        </w:rPr>
        <w:t xml:space="preserve">rogramu Minister przeznaczył kwotę </w:t>
      </w:r>
      <w:r w:rsidR="00D8535A" w:rsidRPr="00762E9F">
        <w:rPr>
          <w:rFonts w:cs="Times New Roman"/>
          <w:sz w:val="24"/>
          <w:szCs w:val="24"/>
        </w:rPr>
        <w:t>5</w:t>
      </w:r>
      <w:r w:rsidR="00862158" w:rsidRPr="00762E9F">
        <w:rPr>
          <w:rFonts w:cs="Times New Roman"/>
          <w:sz w:val="24"/>
          <w:szCs w:val="24"/>
        </w:rPr>
        <w:t xml:space="preserve">0 000 000,00 zł (słownie: </w:t>
      </w:r>
      <w:r w:rsidR="00D8535A" w:rsidRPr="00762E9F">
        <w:rPr>
          <w:rFonts w:cs="Times New Roman"/>
          <w:sz w:val="24"/>
          <w:szCs w:val="24"/>
        </w:rPr>
        <w:t>pięćdziesiąt</w:t>
      </w:r>
      <w:r w:rsidR="00862158" w:rsidRPr="00762E9F">
        <w:rPr>
          <w:rFonts w:cs="Times New Roman"/>
          <w:sz w:val="24"/>
          <w:szCs w:val="24"/>
        </w:rPr>
        <w:t xml:space="preserve"> milionów złotych). </w:t>
      </w:r>
    </w:p>
    <w:p w14:paraId="04EBECE7" w14:textId="77777777" w:rsidR="00ED7A84" w:rsidRPr="00762E9F" w:rsidRDefault="00ED7A84" w:rsidP="00936408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69EC0F6A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Cele Programu</w:t>
      </w:r>
    </w:p>
    <w:p w14:paraId="39E49134" w14:textId="77777777" w:rsidR="00D8535A" w:rsidRPr="00762E9F" w:rsidRDefault="00D8535A" w:rsidP="00D8535A">
      <w:pPr>
        <w:snapToGrid w:val="0"/>
        <w:spacing w:after="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3"/>
          <w:w w:val="105"/>
          <w:sz w:val="24"/>
          <w:szCs w:val="24"/>
        </w:rPr>
        <w:t xml:space="preserve">Głównym celem </w:t>
      </w:r>
      <w:r w:rsidRPr="00762E9F">
        <w:rPr>
          <w:rFonts w:eastAsia="Times New Roman" w:cs="Times New Roman"/>
          <w:color w:val="000000"/>
          <w:spacing w:val="5"/>
          <w:w w:val="105"/>
          <w:sz w:val="24"/>
          <w:szCs w:val="24"/>
        </w:rPr>
        <w:t xml:space="preserve">Programu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14:paraId="10A339C1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1) dziećmi z orzeczeniem o niepełnosprawności, </w:t>
      </w:r>
    </w:p>
    <w:p w14:paraId="60EB6DFD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2) osobami z orzeczeniem o znacznym stopniu niepełnosprawności oraz orzeczeniami równoważnymi</w:t>
      </w:r>
      <w:r w:rsidRPr="00762E9F">
        <w:rPr>
          <w:rFonts w:cs="Times New Roman"/>
          <w:w w:val="105"/>
          <w:sz w:val="24"/>
          <w:szCs w:val="24"/>
          <w:vertAlign w:val="superscript"/>
        </w:rPr>
        <w:footnoteReference w:id="1"/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  <w:vertAlign w:val="superscript"/>
        </w:rPr>
        <w:t>)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, </w:t>
      </w:r>
    </w:p>
    <w:p w14:paraId="42E76AB0" w14:textId="77777777" w:rsidR="00D8535A" w:rsidRPr="00762E9F" w:rsidRDefault="00D8535A" w:rsidP="00D8535A">
      <w:pPr>
        <w:pStyle w:val="Akapitzlist"/>
        <w:spacing w:after="0" w:line="360" w:lineRule="auto"/>
        <w:ind w:right="-1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 xml:space="preserve">– </w:t>
      </w:r>
      <w:r w:rsidRPr="00762E9F">
        <w:rPr>
          <w:rFonts w:eastAsia="Times New Roman" w:cs="Times New Roman"/>
          <w:spacing w:val="6"/>
          <w:w w:val="105"/>
          <w:sz w:val="24"/>
          <w:szCs w:val="24"/>
        </w:rPr>
        <w:t xml:space="preserve">w łącznej liczbie nie mniejszej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niż 1500 osób, poprzez możliwość uzyskania doraźnej, czasowej pomocy w formie usługi opieki wytchnieniowej. </w:t>
      </w:r>
    </w:p>
    <w:p w14:paraId="3F0B7409" w14:textId="77777777" w:rsidR="0037599C" w:rsidRPr="00762E9F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eastAsia="Times New Roman" w:cs="Times New Roman"/>
          <w:color w:val="000000" w:themeColor="text1"/>
          <w:spacing w:val="6"/>
          <w:w w:val="105"/>
          <w:sz w:val="24"/>
          <w:szCs w:val="24"/>
        </w:rPr>
      </w:pPr>
    </w:p>
    <w:p w14:paraId="2EAF8356" w14:textId="77777777" w:rsidR="00D8535A" w:rsidRPr="00762E9F" w:rsidRDefault="00D8535A" w:rsidP="00D8535A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w w:val="11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Program ma także zapewniać:</w:t>
      </w:r>
    </w:p>
    <w:p w14:paraId="1E4E4001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 odniesieniu do rozwiązań systemowych: </w:t>
      </w:r>
    </w:p>
    <w:p w14:paraId="3AFA1DF6" w14:textId="77777777" w:rsidR="00D8535A" w:rsidRPr="00762E9F" w:rsidRDefault="00D8535A" w:rsidP="009F06E0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wzmocnienie dotychczasowego systemu wsparcia poprzez świadczenie usług opieki wytchnieniowej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762E9F">
        <w:rPr>
          <w:rFonts w:eastAsia="Times New Roman" w:cs="Times New Roman"/>
          <w:color w:val="000000"/>
          <w:sz w:val="24"/>
          <w:szCs w:val="24"/>
        </w:rPr>
        <w:t xml:space="preserve">opiekę nad dziećmi z orzeczoną niepełnosprawnością lub osobami </w:t>
      </w:r>
      <w:r w:rsidRPr="00762E9F">
        <w:rPr>
          <w:rFonts w:eastAsia="Times New Roman" w:cs="Times New Roman"/>
          <w:color w:val="000000"/>
          <w:sz w:val="24"/>
          <w:szCs w:val="24"/>
        </w:rPr>
        <w:lastRenderedPageBreak/>
        <w:t>ze znacznym stopniem niepełnosprawności/osobami z orzeczeniem równoważnym;</w:t>
      </w:r>
    </w:p>
    <w:p w14:paraId="43A21DEC" w14:textId="16C14152" w:rsidR="009474D7" w:rsidRPr="00762E9F" w:rsidRDefault="009474D7" w:rsidP="009474D7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/>
          <w:color w:val="000000"/>
          <w:sz w:val="24"/>
        </w:rPr>
      </w:pPr>
      <w:r w:rsidRPr="00762E9F">
        <w:rPr>
          <w:rFonts w:eastAsia="Times New Roman"/>
          <w:color w:val="000000"/>
          <w:sz w:val="24"/>
        </w:rPr>
        <w:t>wsparcie finansowe gmin/powiatów w zakresie realizacji usług opieki wytchnieniowej</w:t>
      </w:r>
      <w:r w:rsidR="00A86F3A">
        <w:rPr>
          <w:rFonts w:eastAsia="Times New Roman"/>
          <w:color w:val="000000"/>
          <w:sz w:val="24"/>
        </w:rPr>
        <w:t>,</w:t>
      </w:r>
    </w:p>
    <w:p w14:paraId="74D051AA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>w odniesieniu do członków rodziny lub opiekunów osób z niepełnosprawnością:</w:t>
      </w:r>
    </w:p>
    <w:p w14:paraId="76D9EFF3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14:paraId="21D72D9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762E9F">
        <w:rPr>
          <w:rFonts w:eastAsia="Times New Roman" w:cs="Times New Roman"/>
          <w:color w:val="000000"/>
          <w:sz w:val="24"/>
          <w:szCs w:val="24"/>
        </w:rPr>
        <w:t>wsparcie psychologiczne lub terapeutyczne;</w:t>
      </w:r>
    </w:p>
    <w:p w14:paraId="56FD04D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z niepełnosprawnością, zagadnienia profilaktyki zdrowotnej i zdrowego stylu życia.</w:t>
      </w:r>
    </w:p>
    <w:p w14:paraId="6282C5F9" w14:textId="77777777" w:rsidR="00EE11E3" w:rsidRPr="00762E9F" w:rsidRDefault="00EE11E3" w:rsidP="00936408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14:paraId="6D4239FB" w14:textId="31DB08FE" w:rsidR="008B7FF7" w:rsidRPr="002C7258" w:rsidRDefault="008B7FF7" w:rsidP="009F06E0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2C7258">
        <w:rPr>
          <w:rFonts w:cs="Times New Roman"/>
          <w:b/>
          <w:sz w:val="28"/>
          <w:szCs w:val="28"/>
        </w:rPr>
        <w:t>Rodzaj zadań</w:t>
      </w:r>
    </w:p>
    <w:p w14:paraId="323FF180" w14:textId="77777777" w:rsidR="005E384F" w:rsidRPr="00762E9F" w:rsidRDefault="005E384F" w:rsidP="005E384F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oraz w formie specjalistycznego poradnictwa (psychologicznego lub terapeutycznego), a także poprzez zapewnienie wsparcia w zakresie nauki pielęgnacji/rehabilitacji/dietetyki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762E9F">
        <w:rPr>
          <w:rFonts w:eastAsia="Times New Roman" w:cs="Times New Roman"/>
          <w:color w:val="000000"/>
          <w:sz w:val="24"/>
          <w:szCs w:val="24"/>
        </w:rPr>
        <w:t>dziećmi z orzeczeniem o niepełnosprawności lub nad osobami ze znacznym stopniem niepełnosprawności/osobami z orzeczeniem równoważnym.</w:t>
      </w:r>
    </w:p>
    <w:p w14:paraId="20B744E7" w14:textId="77777777" w:rsidR="008B7FF7" w:rsidRPr="00762E9F" w:rsidRDefault="008B7FF7" w:rsidP="008B7FF7">
      <w:pPr>
        <w:pStyle w:val="Akapitzlist"/>
        <w:rPr>
          <w:rFonts w:cs="Times New Roman"/>
          <w:b/>
          <w:sz w:val="28"/>
          <w:szCs w:val="28"/>
        </w:rPr>
      </w:pPr>
    </w:p>
    <w:p w14:paraId="7392B876" w14:textId="77777777" w:rsidR="004433AB" w:rsidRPr="00762E9F" w:rsidRDefault="004433AB" w:rsidP="009F06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Podmioty uprawnione do składania wniosków</w:t>
      </w:r>
    </w:p>
    <w:p w14:paraId="4EB0B883" w14:textId="4F0AFB54" w:rsidR="0010471D" w:rsidRPr="00762E9F" w:rsidRDefault="0010471D" w:rsidP="00CA045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O dofinansowanie </w:t>
      </w:r>
      <w:r w:rsidR="000F280B">
        <w:rPr>
          <w:rFonts w:cs="Times New Roman"/>
          <w:sz w:val="24"/>
          <w:szCs w:val="24"/>
        </w:rPr>
        <w:t xml:space="preserve">wniosku </w:t>
      </w:r>
      <w:r w:rsidRPr="00762E9F">
        <w:rPr>
          <w:rFonts w:cs="Times New Roman"/>
          <w:sz w:val="24"/>
          <w:szCs w:val="24"/>
        </w:rPr>
        <w:t xml:space="preserve">w ramach </w:t>
      </w:r>
      <w:r w:rsidR="000F280B">
        <w:rPr>
          <w:rFonts w:cs="Times New Roman"/>
          <w:sz w:val="24"/>
          <w:szCs w:val="24"/>
        </w:rPr>
        <w:t xml:space="preserve">Programu </w:t>
      </w:r>
      <w:r w:rsidRPr="00762E9F">
        <w:rPr>
          <w:rFonts w:cs="Times New Roman"/>
          <w:sz w:val="24"/>
          <w:szCs w:val="24"/>
        </w:rPr>
        <w:t xml:space="preserve">mogą ubiegać się </w:t>
      </w:r>
      <w:r w:rsidR="00701C95" w:rsidRPr="00762E9F">
        <w:rPr>
          <w:rFonts w:cs="Times New Roman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762E9F" w:rsidRDefault="00A42D05" w:rsidP="0093640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0FB65A67" w14:textId="6578465C" w:rsidR="0023741F" w:rsidRPr="00762E9F" w:rsidRDefault="00701C95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Tryb przystąpienia do Programu </w:t>
      </w:r>
    </w:p>
    <w:p w14:paraId="6F2F773E" w14:textId="21D9CDA4" w:rsidR="00701C95" w:rsidRPr="00762E9F" w:rsidRDefault="00701C95" w:rsidP="00701C95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lastRenderedPageBreak/>
        <w:t xml:space="preserve">1. Gminy/powiaty składając do właściwego wojewody wniosek na środki finansowe </w:t>
      </w:r>
      <w:r w:rsidRPr="00762E9F">
        <w:rPr>
          <w:rFonts w:cs="Times New Roman"/>
          <w:sz w:val="24"/>
          <w:szCs w:val="24"/>
        </w:rPr>
        <w:br/>
        <w:t>z Programu „</w:t>
      </w:r>
      <w:r w:rsidR="005E384F" w:rsidRPr="00762E9F">
        <w:rPr>
          <w:rFonts w:cs="Times New Roman"/>
          <w:sz w:val="24"/>
          <w:szCs w:val="24"/>
        </w:rPr>
        <w:t>Opieka wytchnieniowa</w:t>
      </w:r>
      <w:r w:rsidR="00301EB6" w:rsidRPr="00762E9F">
        <w:rPr>
          <w:rFonts w:cs="Times New Roman"/>
          <w:sz w:val="24"/>
          <w:szCs w:val="24"/>
        </w:rPr>
        <w:t>”</w:t>
      </w:r>
      <w:r w:rsidRPr="00762E9F">
        <w:rPr>
          <w:rFonts w:cs="Times New Roman"/>
          <w:sz w:val="24"/>
          <w:szCs w:val="24"/>
        </w:rPr>
        <w:t xml:space="preserve"> – edycja 2021 w ramach Funduszu Solidarnościowego, którego wzór stanowi załącznik nr 1 do niniejszego Programu</w:t>
      </w:r>
      <w:r w:rsidR="005E384F" w:rsidRPr="00762E9F">
        <w:rPr>
          <w:rFonts w:cs="Times New Roman"/>
          <w:sz w:val="24"/>
          <w:szCs w:val="24"/>
        </w:rPr>
        <w:t xml:space="preserve"> (1a, 1b lub 1c w zależności od planowanej formy realizacji usług opieki wytchnieniowej)</w:t>
      </w:r>
      <w:r w:rsidRPr="00762E9F">
        <w:rPr>
          <w:rFonts w:cs="Times New Roman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762E9F">
        <w:rPr>
          <w:rFonts w:cs="Times New Roman"/>
          <w:sz w:val="24"/>
          <w:szCs w:val="24"/>
        </w:rPr>
        <w:t>opieki wytchnieniowej</w:t>
      </w:r>
      <w:r w:rsidRPr="00762E9F">
        <w:rPr>
          <w:rFonts w:cs="Times New Roman"/>
          <w:sz w:val="24"/>
          <w:szCs w:val="24"/>
        </w:rPr>
        <w:t>.</w:t>
      </w:r>
    </w:p>
    <w:p w14:paraId="0AFE8042" w14:textId="158D42B6" w:rsid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2. </w:t>
      </w:r>
      <w:r w:rsidR="00DF1641">
        <w:rPr>
          <w:rFonts w:ascii="Times New Roman" w:hAnsi="Times New Roman"/>
          <w:sz w:val="24"/>
          <w:szCs w:val="24"/>
        </w:rPr>
        <w:t>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14:paraId="102D2B35" w14:textId="77777777" w:rsidR="006D3840" w:rsidRPr="00762E9F" w:rsidRDefault="006D3840" w:rsidP="00CE669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2FDF533E" w14:textId="77777777" w:rsidR="00683597" w:rsidRPr="00762E9F" w:rsidRDefault="00683597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Termin </w:t>
      </w:r>
      <w:r w:rsidR="00B6335B" w:rsidRPr="00762E9F">
        <w:rPr>
          <w:rFonts w:cs="Times New Roman"/>
          <w:b/>
          <w:sz w:val="28"/>
          <w:szCs w:val="28"/>
        </w:rPr>
        <w:t xml:space="preserve">realizacji </w:t>
      </w:r>
      <w:r w:rsidRPr="00762E9F">
        <w:rPr>
          <w:rFonts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762E9F" w:rsidRDefault="00390342" w:rsidP="00936408">
      <w:pPr>
        <w:pStyle w:val="Akapitzlist"/>
        <w:rPr>
          <w:rFonts w:cs="Times New Roman"/>
        </w:rPr>
      </w:pPr>
    </w:p>
    <w:p w14:paraId="1B966911" w14:textId="1712C768" w:rsidR="00390342" w:rsidRPr="00762E9F" w:rsidRDefault="00390342" w:rsidP="009F06E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Program </w:t>
      </w:r>
      <w:r w:rsidR="00701C95" w:rsidRPr="00762E9F">
        <w:rPr>
          <w:rFonts w:cs="Times New Roman"/>
          <w:sz w:val="24"/>
          <w:szCs w:val="24"/>
        </w:rPr>
        <w:t>będzie</w:t>
      </w:r>
      <w:r w:rsidR="00CE669F" w:rsidRPr="00762E9F">
        <w:rPr>
          <w:rFonts w:cs="Times New Roman"/>
          <w:sz w:val="24"/>
          <w:szCs w:val="24"/>
        </w:rPr>
        <w:t xml:space="preserve"> realizowany od dnia 1 </w:t>
      </w:r>
      <w:r w:rsidR="00701C95" w:rsidRPr="00762E9F">
        <w:rPr>
          <w:rFonts w:cs="Times New Roman"/>
          <w:sz w:val="24"/>
          <w:szCs w:val="24"/>
        </w:rPr>
        <w:t xml:space="preserve">stycznia </w:t>
      </w:r>
      <w:r w:rsidR="00CE669F" w:rsidRPr="00762E9F">
        <w:rPr>
          <w:rFonts w:cs="Times New Roman"/>
          <w:sz w:val="24"/>
          <w:szCs w:val="24"/>
        </w:rPr>
        <w:t xml:space="preserve"> 202</w:t>
      </w:r>
      <w:r w:rsidR="00701C95" w:rsidRPr="00762E9F">
        <w:rPr>
          <w:rFonts w:cs="Times New Roman"/>
          <w:sz w:val="24"/>
          <w:szCs w:val="24"/>
        </w:rPr>
        <w:t>1</w:t>
      </w:r>
      <w:r w:rsidR="00CE669F" w:rsidRPr="00762E9F">
        <w:rPr>
          <w:rFonts w:cs="Times New Roman"/>
          <w:sz w:val="24"/>
          <w:szCs w:val="24"/>
        </w:rPr>
        <w:t xml:space="preserve"> r.</w:t>
      </w:r>
      <w:r w:rsidRPr="00762E9F">
        <w:rPr>
          <w:rFonts w:cs="Times New Roman"/>
          <w:sz w:val="24"/>
          <w:szCs w:val="24"/>
        </w:rPr>
        <w:t xml:space="preserve"> </w:t>
      </w:r>
      <w:r w:rsidR="00701C95" w:rsidRPr="00762E9F">
        <w:rPr>
          <w:rFonts w:cs="Times New Roman"/>
          <w:sz w:val="24"/>
          <w:szCs w:val="24"/>
        </w:rPr>
        <w:t xml:space="preserve">do 31 grudnia 2021 </w:t>
      </w:r>
      <w:r w:rsidRPr="00762E9F">
        <w:rPr>
          <w:rFonts w:cs="Times New Roman"/>
          <w:sz w:val="24"/>
          <w:szCs w:val="24"/>
        </w:rPr>
        <w:t>r.</w:t>
      </w:r>
    </w:p>
    <w:p w14:paraId="412ABF7F" w14:textId="5FEE40C9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Źródłem finansowania Programu edycja 202</w:t>
      </w:r>
      <w:r w:rsidR="00EE7285" w:rsidRPr="00762E9F">
        <w:rPr>
          <w:color w:val="000000"/>
          <w:sz w:val="24"/>
        </w:rPr>
        <w:t>1</w:t>
      </w:r>
      <w:r w:rsidRPr="00762E9F">
        <w:rPr>
          <w:color w:val="000000"/>
          <w:sz w:val="24"/>
        </w:rPr>
        <w:t xml:space="preserve"> są środki ujęte w planie finansowym Funduszu Solidarnościowego na 202</w:t>
      </w:r>
      <w:r w:rsidR="00EE7285" w:rsidRPr="00762E9F">
        <w:rPr>
          <w:color w:val="000000"/>
          <w:sz w:val="24"/>
        </w:rPr>
        <w:t xml:space="preserve">1 </w:t>
      </w:r>
      <w:r w:rsidRPr="00762E9F">
        <w:rPr>
          <w:color w:val="000000"/>
          <w:sz w:val="24"/>
        </w:rPr>
        <w:t xml:space="preserve">r. w kwocie </w:t>
      </w:r>
      <w:r w:rsidR="00397A21" w:rsidRPr="00762E9F">
        <w:rPr>
          <w:color w:val="000000"/>
          <w:sz w:val="24"/>
        </w:rPr>
        <w:t>5</w:t>
      </w:r>
      <w:r w:rsidRPr="00762E9F">
        <w:rPr>
          <w:color w:val="000000"/>
          <w:sz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Realizacja Programu następuje w trybie naboru wniosków.</w:t>
      </w:r>
    </w:p>
    <w:p w14:paraId="479B71A7" w14:textId="206F261D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Nabór wniosków gmin/powiatów na środki finansowe z Programu „</w:t>
      </w:r>
      <w:r w:rsidR="00397A21" w:rsidRPr="00762E9F">
        <w:rPr>
          <w:color w:val="000000"/>
          <w:sz w:val="24"/>
        </w:rPr>
        <w:t>Opieka wytchnieniowa</w:t>
      </w:r>
      <w:r w:rsidRPr="00762E9F">
        <w:rPr>
          <w:color w:val="000000"/>
          <w:sz w:val="24"/>
        </w:rPr>
        <w:t>” – edycja 2021 dokonywany jest przez wojewodów.</w:t>
      </w:r>
    </w:p>
    <w:p w14:paraId="45392D91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Minister weryfikuje</w:t>
      </w:r>
      <w:r w:rsidR="007F069F" w:rsidRPr="00762E9F">
        <w:rPr>
          <w:color w:val="000000"/>
          <w:sz w:val="24"/>
        </w:rPr>
        <w:t xml:space="preserve">, </w:t>
      </w:r>
      <w:r w:rsidRPr="00762E9F">
        <w:rPr>
          <w:color w:val="000000"/>
          <w:sz w:val="24"/>
        </w:rPr>
        <w:t xml:space="preserve">zatwierdza </w:t>
      </w:r>
      <w:r w:rsidR="007F069F" w:rsidRPr="00762E9F">
        <w:rPr>
          <w:color w:val="000000"/>
          <w:sz w:val="24"/>
        </w:rPr>
        <w:t xml:space="preserve">i zamieszcza </w:t>
      </w:r>
      <w:r w:rsidRPr="00762E9F">
        <w:rPr>
          <w:color w:val="000000"/>
          <w:sz w:val="24"/>
        </w:rPr>
        <w:t>listę rekomendowanych wniosków</w:t>
      </w:r>
      <w:r w:rsidR="007F069F" w:rsidRPr="00762E9F">
        <w:rPr>
          <w:color w:val="000000"/>
          <w:sz w:val="24"/>
        </w:rPr>
        <w:t xml:space="preserve"> w Biuletynie Informacji Publicznej na stronie podmiotowej</w:t>
      </w:r>
      <w:r w:rsidRPr="00762E9F">
        <w:rPr>
          <w:color w:val="000000"/>
          <w:sz w:val="24"/>
        </w:rPr>
        <w:t>.</w:t>
      </w:r>
    </w:p>
    <w:p w14:paraId="3E8E928D" w14:textId="3319DFF5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 xml:space="preserve">Wojewoda zamieszcza listę podmiotów, których wnioski zatwierdził </w:t>
      </w:r>
      <w:r w:rsidR="00EE4682" w:rsidRPr="00762E9F">
        <w:rPr>
          <w:color w:val="000000"/>
          <w:sz w:val="24"/>
        </w:rPr>
        <w:t xml:space="preserve">Minister </w:t>
      </w:r>
      <w:r w:rsidRPr="00762E9F">
        <w:rPr>
          <w:color w:val="000000"/>
          <w:sz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lastRenderedPageBreak/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777ACC0" w:rsidR="00CA045C" w:rsidRPr="00762E9F" w:rsidRDefault="00CA045C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 xml:space="preserve">Maksymalna wysokość środków dla wojewody </w:t>
      </w:r>
      <w:r w:rsidR="00BE60B4" w:rsidRPr="00762E9F">
        <w:rPr>
          <w:rFonts w:eastAsia="Times New Roman"/>
          <w:color w:val="000000"/>
          <w:sz w:val="24"/>
        </w:rPr>
        <w:t xml:space="preserve">nie powinna wynieść więcej niż </w:t>
      </w:r>
      <w:r w:rsidR="00C424C2">
        <w:rPr>
          <w:rFonts w:eastAsia="Times New Roman"/>
          <w:color w:val="000000"/>
          <w:sz w:val="24"/>
        </w:rPr>
        <w:t>12</w:t>
      </w:r>
      <w:r w:rsidRPr="00762E9F">
        <w:rPr>
          <w:rFonts w:eastAsia="Times New Roman"/>
          <w:color w:val="000000"/>
          <w:sz w:val="24"/>
        </w:rPr>
        <w:t xml:space="preserve"> mln zł.</w:t>
      </w:r>
    </w:p>
    <w:p w14:paraId="5163B17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1A72EED5" w:rsidR="00301EB6" w:rsidRPr="00762E9F" w:rsidRDefault="00301EB6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762E9F">
        <w:rPr>
          <w:rFonts w:eastAsia="Times New Roman"/>
          <w:sz w:val="24"/>
          <w:szCs w:val="24"/>
          <w:lang w:eastAsia="pl-PL"/>
        </w:rPr>
        <w:t xml:space="preserve">opieki wytchnieniowej </w:t>
      </w:r>
      <w:r w:rsidRPr="00762E9F">
        <w:rPr>
          <w:rFonts w:eastAsia="Times New Roman"/>
          <w:sz w:val="24"/>
          <w:szCs w:val="24"/>
          <w:lang w:eastAsia="pl-PL"/>
        </w:rPr>
        <w:t xml:space="preserve"> w wysokości do 100%  kosztów ich realizacji.</w:t>
      </w:r>
    </w:p>
    <w:p w14:paraId="789BF6F9" w14:textId="5238394F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>Ze środków Programu w</w:t>
      </w:r>
      <w:r w:rsidR="00701C95" w:rsidRPr="00762E9F">
        <w:rPr>
          <w:color w:val="000000"/>
          <w:sz w:val="24"/>
        </w:rPr>
        <w:t>ójt, burmistrz, prezydent miasta/starosta może pokryć koszty obsługi Programu w wysokości faktycznie poniesionej, nie więcej niż 2% środków przekazanych na realizację tego Programu.</w:t>
      </w:r>
    </w:p>
    <w:p w14:paraId="125E9902" w14:textId="6F0FDE6B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 xml:space="preserve">Ze środków Programu </w:t>
      </w:r>
      <w:r w:rsidR="00701C95" w:rsidRPr="00762E9F">
        <w:rPr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762E9F">
        <w:rPr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762E9F" w:rsidRDefault="00712A01" w:rsidP="00936408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D98D233" w14:textId="5FC530D2" w:rsidR="00301EB6" w:rsidRPr="00762E9F" w:rsidRDefault="00701C95" w:rsidP="00BF168D">
      <w:pPr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62E9F">
        <w:rPr>
          <w:rFonts w:cs="Times New Roman"/>
          <w:b/>
          <w:color w:val="000000" w:themeColor="text1"/>
          <w:sz w:val="28"/>
          <w:szCs w:val="28"/>
        </w:rPr>
        <w:t>VI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>I</w:t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ab/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>T</w:t>
      </w:r>
      <w:r w:rsidR="00301EB6" w:rsidRPr="00762E9F">
        <w:rPr>
          <w:rFonts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754F0B47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31</w:t>
      </w:r>
      <w:r w:rsidR="007A16BA">
        <w:rPr>
          <w:rFonts w:cs="Times New Roman"/>
          <w:b/>
          <w:sz w:val="24"/>
          <w:szCs w:val="24"/>
        </w:rPr>
        <w:t xml:space="preserve"> grudnia </w:t>
      </w:r>
      <w:r w:rsidR="00CD3358" w:rsidRPr="00762E9F">
        <w:rPr>
          <w:rFonts w:cs="Times New Roman"/>
          <w:b/>
          <w:sz w:val="24"/>
          <w:szCs w:val="24"/>
        </w:rPr>
        <w:t>2020</w:t>
      </w:r>
      <w:r w:rsidRPr="00762E9F">
        <w:rPr>
          <w:rFonts w:cs="Times New Roman"/>
          <w:b/>
          <w:sz w:val="24"/>
          <w:szCs w:val="24"/>
        </w:rPr>
        <w:t xml:space="preserve"> r. </w:t>
      </w:r>
      <w:r w:rsidRPr="00762E9F">
        <w:rPr>
          <w:rFonts w:cs="Times New Roman"/>
          <w:sz w:val="24"/>
          <w:szCs w:val="24"/>
        </w:rPr>
        <w:t>(decyduje data wpływu).</w:t>
      </w:r>
    </w:p>
    <w:p w14:paraId="530944EA" w14:textId="74709FC5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2. Wojewoda sporządza i przekazuje wniosek na środki finansowe w ramach Programu wraz z list</w:t>
      </w:r>
      <w:r w:rsidR="002C2235">
        <w:rPr>
          <w:rFonts w:cs="Times New Roman"/>
          <w:sz w:val="24"/>
          <w:szCs w:val="24"/>
        </w:rPr>
        <w:t>ą</w:t>
      </w:r>
      <w:r w:rsidRPr="00762E9F">
        <w:rPr>
          <w:rFonts w:cs="Times New Roman"/>
          <w:sz w:val="24"/>
          <w:szCs w:val="24"/>
        </w:rPr>
        <w:t xml:space="preserve"> rekomendowanych wniosków, Ministrowi Rodziny </w:t>
      </w:r>
      <w:r w:rsidR="008F3878" w:rsidRPr="00762E9F">
        <w:rPr>
          <w:rFonts w:cs="Times New Roman"/>
          <w:sz w:val="24"/>
          <w:szCs w:val="24"/>
        </w:rPr>
        <w:t>i</w:t>
      </w:r>
      <w:r w:rsidRPr="00762E9F">
        <w:rPr>
          <w:rFonts w:cs="Times New Roman"/>
          <w:sz w:val="24"/>
          <w:szCs w:val="24"/>
        </w:rPr>
        <w:t xml:space="preserve"> Polityki Społecznej (zał. nr 2 i 3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20</w:t>
      </w:r>
      <w:r w:rsidR="007A16BA">
        <w:rPr>
          <w:rFonts w:cs="Times New Roman"/>
          <w:b/>
          <w:sz w:val="24"/>
          <w:szCs w:val="24"/>
        </w:rPr>
        <w:t xml:space="preserve"> </w:t>
      </w:r>
      <w:r w:rsidR="0015752C">
        <w:rPr>
          <w:rFonts w:cs="Times New Roman"/>
          <w:b/>
          <w:sz w:val="24"/>
          <w:szCs w:val="24"/>
        </w:rPr>
        <w:t>stycznia</w:t>
      </w:r>
      <w:r w:rsidRPr="00762E9F">
        <w:rPr>
          <w:rFonts w:cs="Times New Roman"/>
          <w:b/>
          <w:sz w:val="24"/>
          <w:szCs w:val="24"/>
        </w:rPr>
        <w:t xml:space="preserve"> </w:t>
      </w:r>
      <w:r w:rsidR="00CD3358" w:rsidRPr="00762E9F">
        <w:rPr>
          <w:rFonts w:cs="Times New Roman"/>
          <w:b/>
          <w:sz w:val="24"/>
          <w:szCs w:val="24"/>
        </w:rPr>
        <w:t>202</w:t>
      </w:r>
      <w:r w:rsidR="00C04ADD">
        <w:rPr>
          <w:rFonts w:cs="Times New Roman"/>
          <w:b/>
          <w:sz w:val="24"/>
          <w:szCs w:val="24"/>
        </w:rPr>
        <w:t>1</w:t>
      </w:r>
      <w:r w:rsidR="00CD3358" w:rsidRPr="00762E9F">
        <w:rPr>
          <w:rFonts w:cs="Times New Roman"/>
          <w:b/>
          <w:sz w:val="24"/>
          <w:szCs w:val="24"/>
        </w:rPr>
        <w:t xml:space="preserve"> </w:t>
      </w:r>
      <w:r w:rsidRPr="00762E9F">
        <w:rPr>
          <w:rFonts w:cs="Times New Roman"/>
          <w:b/>
          <w:sz w:val="24"/>
          <w:szCs w:val="24"/>
        </w:rPr>
        <w:t>r.</w:t>
      </w:r>
      <w:r w:rsidRPr="00762E9F">
        <w:rPr>
          <w:rFonts w:cs="Times New Roman"/>
          <w:sz w:val="24"/>
          <w:szCs w:val="24"/>
        </w:rPr>
        <w:t xml:space="preserve"> (decyduje data wpływu).</w:t>
      </w:r>
    </w:p>
    <w:p w14:paraId="53EE7F50" w14:textId="77777777" w:rsidR="0081081C" w:rsidRPr="00762E9F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96FFBE" w14:textId="77777777" w:rsidR="00690BB6" w:rsidRPr="00762E9F" w:rsidRDefault="00690BB6" w:rsidP="0093640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EDE1A80" w14:textId="2AEECA26" w:rsidR="00E13B0E" w:rsidRPr="00762E9F" w:rsidRDefault="00301EB6" w:rsidP="004A3A0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V</w:t>
      </w:r>
      <w:r w:rsidR="00C72CAC" w:rsidRPr="00762E9F">
        <w:rPr>
          <w:rFonts w:cs="Times New Roman"/>
          <w:b/>
          <w:sz w:val="28"/>
          <w:szCs w:val="28"/>
        </w:rPr>
        <w:t>II</w:t>
      </w:r>
      <w:r w:rsidR="004A3A0A" w:rsidRPr="00762E9F">
        <w:rPr>
          <w:rFonts w:cs="Times New Roman"/>
          <w:b/>
          <w:sz w:val="28"/>
          <w:szCs w:val="28"/>
        </w:rPr>
        <w:t>I</w:t>
      </w:r>
      <w:r w:rsidR="00B530C6" w:rsidRPr="00762E9F">
        <w:rPr>
          <w:rFonts w:cs="Times New Roman"/>
          <w:b/>
          <w:sz w:val="28"/>
          <w:szCs w:val="28"/>
        </w:rPr>
        <w:t xml:space="preserve">. </w:t>
      </w:r>
      <w:r w:rsidR="004A3A0A" w:rsidRPr="00762E9F">
        <w:rPr>
          <w:rFonts w:cs="Times New Roman"/>
          <w:b/>
          <w:sz w:val="28"/>
          <w:szCs w:val="28"/>
        </w:rPr>
        <w:tab/>
      </w:r>
      <w:r w:rsidR="00B530C6" w:rsidRPr="00762E9F">
        <w:rPr>
          <w:rFonts w:cs="Times New Roman"/>
          <w:b/>
          <w:sz w:val="28"/>
          <w:szCs w:val="28"/>
        </w:rPr>
        <w:t>Termi</w:t>
      </w:r>
      <w:r w:rsidRPr="00762E9F">
        <w:rPr>
          <w:rFonts w:cs="Times New Roman"/>
          <w:b/>
          <w:sz w:val="28"/>
          <w:szCs w:val="28"/>
        </w:rPr>
        <w:t>n rozpatrzenia wniosków</w:t>
      </w:r>
    </w:p>
    <w:p w14:paraId="598DD505" w14:textId="5A1609BB" w:rsidR="00AA3C2B" w:rsidRPr="00762E9F" w:rsidRDefault="00301EB6" w:rsidP="0060514E">
      <w:pPr>
        <w:spacing w:line="360" w:lineRule="auto"/>
        <w:jc w:val="both"/>
        <w:rPr>
          <w:rFonts w:cs="Times New Roman"/>
          <w:color w:val="000000" w:themeColor="text1"/>
        </w:rPr>
      </w:pPr>
      <w:r w:rsidRPr="00762E9F">
        <w:rPr>
          <w:rFonts w:cs="Times New Roman"/>
          <w:sz w:val="24"/>
          <w:szCs w:val="24"/>
        </w:rPr>
        <w:lastRenderedPageBreak/>
        <w:t xml:space="preserve">Minister Rodziny i Polityki Społecznej dokona ostatecznej weryfikacji i zatwierdzenia wniosków złożonych przez wojewodów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 xml:space="preserve">5 lutego </w:t>
      </w:r>
      <w:r w:rsidR="0060514E" w:rsidRPr="00762E9F">
        <w:rPr>
          <w:rFonts w:cs="Times New Roman"/>
          <w:b/>
          <w:sz w:val="24"/>
          <w:szCs w:val="24"/>
        </w:rPr>
        <w:t>202</w:t>
      </w:r>
      <w:r w:rsidR="007A16BA">
        <w:rPr>
          <w:rFonts w:cs="Times New Roman"/>
          <w:b/>
          <w:sz w:val="24"/>
          <w:szCs w:val="24"/>
        </w:rPr>
        <w:t>1</w:t>
      </w:r>
      <w:r w:rsidR="0060514E" w:rsidRPr="00762E9F">
        <w:rPr>
          <w:rFonts w:cs="Times New Roman"/>
          <w:b/>
          <w:sz w:val="24"/>
          <w:szCs w:val="24"/>
        </w:rPr>
        <w:t xml:space="preserve"> r.</w:t>
      </w:r>
    </w:p>
    <w:sectPr w:rsidR="00AA3C2B" w:rsidRPr="00762E9F" w:rsidSect="00936408"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739E" w14:textId="77777777" w:rsidR="005705DC" w:rsidRDefault="005705DC" w:rsidP="00AA64D4">
      <w:pPr>
        <w:spacing w:after="0" w:line="240" w:lineRule="auto"/>
      </w:pPr>
      <w:r>
        <w:separator/>
      </w:r>
    </w:p>
  </w:endnote>
  <w:endnote w:type="continuationSeparator" w:id="0">
    <w:p w14:paraId="462BED92" w14:textId="77777777" w:rsidR="005705DC" w:rsidRDefault="005705DC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7F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32143" w14:textId="77777777" w:rsidR="005705DC" w:rsidRDefault="005705DC" w:rsidP="00AA64D4">
      <w:pPr>
        <w:spacing w:after="0" w:line="240" w:lineRule="auto"/>
      </w:pPr>
      <w:r>
        <w:separator/>
      </w:r>
    </w:p>
  </w:footnote>
  <w:footnote w:type="continuationSeparator" w:id="0">
    <w:p w14:paraId="4D7A9F01" w14:textId="77777777" w:rsidR="005705DC" w:rsidRDefault="005705DC" w:rsidP="00AA64D4">
      <w:pPr>
        <w:spacing w:after="0" w:line="240" w:lineRule="auto"/>
      </w:pPr>
      <w:r>
        <w:continuationSeparator/>
      </w:r>
    </w:p>
  </w:footnote>
  <w:footnote w:id="1">
    <w:p w14:paraId="42F4AB5E" w14:textId="2E865AFD" w:rsidR="00D8535A" w:rsidRDefault="00D8535A" w:rsidP="00D8535A">
      <w:pPr>
        <w:snapToGrid w:val="0"/>
        <w:spacing w:after="0" w:line="240" w:lineRule="auto"/>
        <w:jc w:val="both"/>
        <w:rPr>
          <w:rFonts w:hAnsi="Calibri"/>
          <w:color w:val="000000"/>
          <w:sz w:val="20"/>
        </w:rPr>
      </w:pPr>
      <w:r w:rsidRPr="000C5F85">
        <w:rPr>
          <w:rFonts w:hAnsi="Calibri"/>
          <w:color w:val="000000"/>
          <w:sz w:val="20"/>
          <w:vertAlign w:val="superscript"/>
        </w:rPr>
        <w:footnoteRef/>
      </w:r>
      <w:r>
        <w:rPr>
          <w:rFonts w:hAnsi="Calibri"/>
          <w:color w:val="000000"/>
          <w:sz w:val="20"/>
          <w:vertAlign w:val="superscript"/>
        </w:rPr>
        <w:t>)</w:t>
      </w:r>
      <w:r w:rsidRPr="000C5F85">
        <w:rPr>
          <w:rFonts w:hAnsi="Calibri"/>
          <w:color w:val="000000"/>
          <w:sz w:val="20"/>
          <w:vertAlign w:val="superscript"/>
        </w:rPr>
        <w:t xml:space="preserve"> </w:t>
      </w:r>
      <w:r w:rsidRPr="00DA427D">
        <w:rPr>
          <w:rFonts w:hAnsi="Calibri"/>
          <w:color w:val="000000"/>
          <w:sz w:val="20"/>
        </w:rPr>
        <w:t xml:space="preserve">Zgodnie z art. 5 i </w:t>
      </w:r>
      <w:r w:rsidR="007A16BA">
        <w:rPr>
          <w:rFonts w:hAnsi="Calibri"/>
          <w:color w:val="000000"/>
          <w:sz w:val="20"/>
        </w:rPr>
        <w:t xml:space="preserve">art. </w:t>
      </w:r>
      <w:r w:rsidRPr="00DA427D">
        <w:rPr>
          <w:rFonts w:hAnsi="Calibri"/>
          <w:color w:val="000000"/>
          <w:sz w:val="20"/>
        </w:rPr>
        <w:t>62 ww. ustawy o rehabilitacji zawodowej i społecznej oraz zatrudnianiu osób niepełnosprawnych (Dz</w:t>
      </w:r>
      <w:r w:rsidRPr="000C5F85">
        <w:rPr>
          <w:rFonts w:hAnsi="Calibri"/>
          <w:color w:val="000000"/>
          <w:sz w:val="20"/>
        </w:rPr>
        <w:t xml:space="preserve">. U. z 2020 r. poz. </w:t>
      </w:r>
      <w:r w:rsidRPr="000C5F85">
        <w:rPr>
          <w:rFonts w:hAnsi="Calibri" w:cs="Arial"/>
          <w:sz w:val="20"/>
        </w:rPr>
        <w:t>426, 568, 875</w:t>
      </w:r>
      <w:r w:rsidRPr="000C5F85">
        <w:rPr>
          <w:rFonts w:hAnsi="Calibri"/>
          <w:color w:val="000000"/>
          <w:sz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863"/>
    <w:rsid w:val="00006A93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42865"/>
    <w:rsid w:val="0014450D"/>
    <w:rsid w:val="00153579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705DC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7EF6"/>
    <w:rsid w:val="005E384F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87D"/>
    <w:rsid w:val="006D3840"/>
    <w:rsid w:val="006D56DD"/>
    <w:rsid w:val="006E108A"/>
    <w:rsid w:val="006E6671"/>
    <w:rsid w:val="007011E5"/>
    <w:rsid w:val="00701C95"/>
    <w:rsid w:val="00706B28"/>
    <w:rsid w:val="00710335"/>
    <w:rsid w:val="00712A01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C33"/>
    <w:rsid w:val="0087046F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3C32"/>
    <w:rsid w:val="008A6B33"/>
    <w:rsid w:val="008B13FD"/>
    <w:rsid w:val="008B7FF7"/>
    <w:rsid w:val="008C175A"/>
    <w:rsid w:val="008C3AF5"/>
    <w:rsid w:val="008C650B"/>
    <w:rsid w:val="008D18AA"/>
    <w:rsid w:val="008E61BD"/>
    <w:rsid w:val="008E6889"/>
    <w:rsid w:val="008F3878"/>
    <w:rsid w:val="008F504E"/>
    <w:rsid w:val="008F59ED"/>
    <w:rsid w:val="008F5ACB"/>
    <w:rsid w:val="008F7354"/>
    <w:rsid w:val="0090309C"/>
    <w:rsid w:val="00921DAE"/>
    <w:rsid w:val="00924E80"/>
    <w:rsid w:val="009314AF"/>
    <w:rsid w:val="0093382F"/>
    <w:rsid w:val="00936408"/>
    <w:rsid w:val="00940F24"/>
    <w:rsid w:val="009474D7"/>
    <w:rsid w:val="00952539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7670B"/>
    <w:rsid w:val="00A86F3A"/>
    <w:rsid w:val="00A90656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7335"/>
    <w:rsid w:val="00BA3B98"/>
    <w:rsid w:val="00BC4985"/>
    <w:rsid w:val="00BD3472"/>
    <w:rsid w:val="00BD4A2A"/>
    <w:rsid w:val="00BE59AC"/>
    <w:rsid w:val="00BE60B4"/>
    <w:rsid w:val="00BF168D"/>
    <w:rsid w:val="00C04ADD"/>
    <w:rsid w:val="00C150FD"/>
    <w:rsid w:val="00C31FA7"/>
    <w:rsid w:val="00C33306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52715"/>
    <w:rsid w:val="00D602B6"/>
    <w:rsid w:val="00D614B3"/>
    <w:rsid w:val="00D62624"/>
    <w:rsid w:val="00D719D5"/>
    <w:rsid w:val="00D72657"/>
    <w:rsid w:val="00D83466"/>
    <w:rsid w:val="00D8535A"/>
    <w:rsid w:val="00D92DF7"/>
    <w:rsid w:val="00D95B9D"/>
    <w:rsid w:val="00D960AD"/>
    <w:rsid w:val="00D976FA"/>
    <w:rsid w:val="00DA4D5E"/>
    <w:rsid w:val="00DB495F"/>
    <w:rsid w:val="00DB4E89"/>
    <w:rsid w:val="00DC0156"/>
    <w:rsid w:val="00DC115B"/>
    <w:rsid w:val="00DD5880"/>
    <w:rsid w:val="00DF1641"/>
    <w:rsid w:val="00DF2A23"/>
    <w:rsid w:val="00DF4891"/>
    <w:rsid w:val="00E006C1"/>
    <w:rsid w:val="00E01685"/>
    <w:rsid w:val="00E12FD8"/>
    <w:rsid w:val="00E13B0E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7F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D823-290A-4719-A5BB-B0E76E1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Damian Piątkowski</cp:lastModifiedBy>
  <cp:revision>2</cp:revision>
  <cp:lastPrinted>2020-02-17T12:48:00Z</cp:lastPrinted>
  <dcterms:created xsi:type="dcterms:W3CDTF">2020-12-07T05:41:00Z</dcterms:created>
  <dcterms:modified xsi:type="dcterms:W3CDTF">2020-12-07T05:41:00Z</dcterms:modified>
</cp:coreProperties>
</file>