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67" w:rsidRPr="004A5A1F" w:rsidRDefault="009C23DB" w:rsidP="00E32C67">
      <w:r>
        <w:rPr>
          <w:noProof/>
          <w:lang w:val="pl-PL" w:eastAsia="pl-PL"/>
        </w:rPr>
        <w:drawing>
          <wp:inline distT="0" distB="0" distL="0" distR="0">
            <wp:extent cx="2764155" cy="1042035"/>
            <wp:effectExtent l="19050" t="0" r="0" b="0"/>
            <wp:docPr id="1" name="Obraz 1" descr="interreg_Polen-Sachsen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Polen-Sachsen_DE_RGB"/>
                    <pic:cNvPicPr>
                      <a:picLocks noChangeAspect="1" noChangeArrowheads="1"/>
                    </pic:cNvPicPr>
                  </pic:nvPicPr>
                  <pic:blipFill>
                    <a:blip r:embed="rId7" cstate="print"/>
                    <a:srcRect/>
                    <a:stretch>
                      <a:fillRect/>
                    </a:stretch>
                  </pic:blipFill>
                  <pic:spPr bwMode="auto">
                    <a:xfrm>
                      <a:off x="0" y="0"/>
                      <a:ext cx="2764155" cy="1042035"/>
                    </a:xfrm>
                    <a:prstGeom prst="rect">
                      <a:avLst/>
                    </a:prstGeom>
                    <a:noFill/>
                    <a:ln w="9525">
                      <a:noFill/>
                      <a:miter lim="800000"/>
                      <a:headEnd/>
                      <a:tailEnd/>
                    </a:ln>
                  </pic:spPr>
                </pic:pic>
              </a:graphicData>
            </a:graphic>
          </wp:inline>
        </w:drawing>
      </w:r>
      <w:r w:rsidR="00E32C67" w:rsidRPr="004A5A1F">
        <w:tab/>
      </w:r>
      <w:r w:rsidR="00FD2B10">
        <w:tab/>
      </w:r>
      <w:r>
        <w:rPr>
          <w:noProof/>
          <w:lang w:val="pl-PL" w:eastAsia="pl-PL"/>
        </w:rPr>
        <w:drawing>
          <wp:inline distT="0" distB="0" distL="0" distR="0">
            <wp:extent cx="2052320" cy="988695"/>
            <wp:effectExtent l="19050" t="0" r="508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2052320" cy="988695"/>
                    </a:xfrm>
                    <a:prstGeom prst="rect">
                      <a:avLst/>
                    </a:prstGeom>
                    <a:noFill/>
                    <a:ln w="9525">
                      <a:noFill/>
                      <a:miter lim="800000"/>
                      <a:headEnd/>
                      <a:tailEnd/>
                    </a:ln>
                  </pic:spPr>
                </pic:pic>
              </a:graphicData>
            </a:graphic>
          </wp:inline>
        </w:drawing>
      </w:r>
    </w:p>
    <w:p w:rsidR="00E32C67" w:rsidRPr="004A5A1F" w:rsidRDefault="00E32C67" w:rsidP="00E32C6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32C67" w:rsidRPr="004A5A1F" w:rsidTr="00E32C67">
        <w:tc>
          <w:tcPr>
            <w:tcW w:w="9212" w:type="dxa"/>
            <w:shd w:val="pct10" w:color="auto" w:fill="auto"/>
          </w:tcPr>
          <w:p w:rsidR="00763E2D" w:rsidRPr="004A5A1F" w:rsidRDefault="00E32C67" w:rsidP="00763E2D">
            <w:pPr>
              <w:spacing w:after="0" w:line="240" w:lineRule="auto"/>
              <w:jc w:val="center"/>
              <w:rPr>
                <w:b/>
                <w:sz w:val="24"/>
                <w:szCs w:val="24"/>
              </w:rPr>
            </w:pPr>
            <w:r w:rsidRPr="004A5A1F">
              <w:rPr>
                <w:sz w:val="24"/>
              </w:rPr>
              <w:t xml:space="preserve">Das Zentrum für Europäische Projekte </w:t>
            </w:r>
            <w:r w:rsidR="003128D8">
              <w:rPr>
                <w:sz w:val="24"/>
              </w:rPr>
              <w:t xml:space="preserve">(PL) </w:t>
            </w:r>
            <w:r w:rsidRPr="004A5A1F">
              <w:rPr>
                <w:sz w:val="24"/>
              </w:rPr>
              <w:t xml:space="preserve">sucht nach </w:t>
            </w:r>
            <w:r w:rsidR="00763E2D" w:rsidRPr="004A5A1F">
              <w:rPr>
                <w:sz w:val="24"/>
              </w:rPr>
              <w:t>Pe</w:t>
            </w:r>
            <w:r w:rsidR="00FD2B10">
              <w:rPr>
                <w:sz w:val="24"/>
              </w:rPr>
              <w:t xml:space="preserve">rsonen, die sich </w:t>
            </w:r>
            <w:r w:rsidR="00266F35">
              <w:rPr>
                <w:sz w:val="24"/>
              </w:rPr>
              <w:t>für</w:t>
            </w:r>
            <w:r w:rsidR="00FD2B10">
              <w:rPr>
                <w:sz w:val="24"/>
              </w:rPr>
              <w:t xml:space="preserve"> die Stelle:</w:t>
            </w:r>
            <w:r w:rsidR="00390EC5">
              <w:rPr>
                <w:sz w:val="24"/>
              </w:rPr>
              <w:t xml:space="preserve"> </w:t>
            </w:r>
            <w:proofErr w:type="spellStart"/>
            <w:r w:rsidR="003128D8">
              <w:rPr>
                <w:rFonts w:cs="Verdana"/>
                <w:b/>
                <w:sz w:val="24"/>
                <w:szCs w:val="24"/>
              </w:rPr>
              <w:t>stellvertrende</w:t>
            </w:r>
            <w:proofErr w:type="spellEnd"/>
            <w:r w:rsidR="003128D8">
              <w:rPr>
                <w:rFonts w:cs="Verdana"/>
                <w:b/>
                <w:sz w:val="24"/>
                <w:szCs w:val="24"/>
              </w:rPr>
              <w:t>(r) Geschäftsleiter</w:t>
            </w:r>
            <w:r w:rsidR="00FD2B10" w:rsidRPr="00FD2B10">
              <w:rPr>
                <w:rFonts w:cs="Verdana"/>
                <w:b/>
                <w:sz w:val="24"/>
                <w:szCs w:val="24"/>
              </w:rPr>
              <w:t>(-in)</w:t>
            </w:r>
            <w:r w:rsidR="00DB7F73">
              <w:rPr>
                <w:rFonts w:cs="Verdana"/>
                <w:b/>
                <w:sz w:val="24"/>
                <w:szCs w:val="24"/>
              </w:rPr>
              <w:t xml:space="preserve"> des GS</w:t>
            </w:r>
            <w:r w:rsidR="00FD2B10">
              <w:rPr>
                <w:b/>
                <w:sz w:val="24"/>
              </w:rPr>
              <w:t>/</w:t>
            </w:r>
            <w:r w:rsidR="00763E2D" w:rsidRPr="004A5A1F">
              <w:rPr>
                <w:b/>
                <w:sz w:val="24"/>
              </w:rPr>
              <w:t>Programmexpert</w:t>
            </w:r>
            <w:r w:rsidR="00FD2B10">
              <w:rPr>
                <w:b/>
                <w:sz w:val="24"/>
              </w:rPr>
              <w:t>(-in)</w:t>
            </w:r>
          </w:p>
          <w:p w:rsidR="00763E2D" w:rsidRPr="00266F35" w:rsidRDefault="007225FA" w:rsidP="00763E2D">
            <w:pPr>
              <w:autoSpaceDE w:val="0"/>
              <w:autoSpaceDN w:val="0"/>
              <w:adjustRightInd w:val="0"/>
              <w:spacing w:after="0" w:line="240" w:lineRule="auto"/>
              <w:ind w:left="720"/>
              <w:contextualSpacing/>
              <w:jc w:val="center"/>
              <w:rPr>
                <w:b/>
                <w:sz w:val="24"/>
                <w:lang w:val="en-US"/>
              </w:rPr>
            </w:pPr>
            <w:r w:rsidRPr="007225FA">
              <w:rPr>
                <w:b/>
                <w:sz w:val="24"/>
                <w:lang w:val="en-US"/>
              </w:rPr>
              <w:t>Nr. Ref. CPE-PL-SN-2/2016</w:t>
            </w:r>
          </w:p>
          <w:p w:rsidR="00E32C67" w:rsidRPr="004A5A1F" w:rsidRDefault="00763E2D" w:rsidP="00FD2B10">
            <w:pPr>
              <w:spacing w:after="0" w:line="240" w:lineRule="auto"/>
              <w:jc w:val="center"/>
              <w:rPr>
                <w:sz w:val="24"/>
                <w:szCs w:val="24"/>
              </w:rPr>
            </w:pPr>
            <w:r w:rsidRPr="004A5A1F">
              <w:rPr>
                <w:sz w:val="24"/>
                <w:szCs w:val="24"/>
              </w:rPr>
              <w:t xml:space="preserve">im </w:t>
            </w:r>
            <w:r w:rsidR="00E32C67" w:rsidRPr="004A5A1F">
              <w:rPr>
                <w:sz w:val="24"/>
                <w:szCs w:val="24"/>
              </w:rPr>
              <w:t>Gemeinsamen Sekretariat</w:t>
            </w:r>
            <w:r w:rsidR="00DB7F73">
              <w:rPr>
                <w:sz w:val="24"/>
                <w:szCs w:val="24"/>
              </w:rPr>
              <w:t xml:space="preserve"> (GS)</w:t>
            </w:r>
            <w:r w:rsidR="00E32C67" w:rsidRPr="004A5A1F">
              <w:br/>
            </w:r>
            <w:r w:rsidR="00FD2B10">
              <w:rPr>
                <w:sz w:val="24"/>
              </w:rPr>
              <w:t>des Kooperationsprogramms</w:t>
            </w:r>
            <w:r w:rsidR="00E32C67" w:rsidRPr="004A5A1F">
              <w:rPr>
                <w:sz w:val="24"/>
              </w:rPr>
              <w:t xml:space="preserve"> </w:t>
            </w:r>
            <w:r w:rsidR="00FD2B10">
              <w:rPr>
                <w:sz w:val="24"/>
              </w:rPr>
              <w:t>INTERREG</w:t>
            </w:r>
            <w:r w:rsidR="00E32C67" w:rsidRPr="004A5A1F">
              <w:rPr>
                <w:sz w:val="24"/>
              </w:rPr>
              <w:t xml:space="preserve"> Polen - Sachsen 2014-2020 mit Sitz in </w:t>
            </w:r>
            <w:r w:rsidR="007225FA" w:rsidRPr="007225FA">
              <w:rPr>
                <w:sz w:val="24"/>
                <w:u w:val="single"/>
              </w:rPr>
              <w:t>Wrocław</w:t>
            </w:r>
            <w:r w:rsidRPr="004A5A1F">
              <w:rPr>
                <w:sz w:val="24"/>
              </w:rPr>
              <w:t xml:space="preserve"> bewerben</w:t>
            </w:r>
            <w:r w:rsidR="00266F35">
              <w:rPr>
                <w:sz w:val="24"/>
              </w:rPr>
              <w:t xml:space="preserve"> möchten</w:t>
            </w:r>
          </w:p>
        </w:tc>
      </w:tr>
    </w:tbl>
    <w:p w:rsidR="00E32C67" w:rsidRPr="004A5A1F" w:rsidRDefault="00E32C67" w:rsidP="00E32C67">
      <w:pPr>
        <w:jc w:val="center"/>
      </w:pPr>
    </w:p>
    <w:p w:rsidR="00E32C67" w:rsidRPr="004A5A1F" w:rsidRDefault="00E32C67" w:rsidP="00E32C67">
      <w:pPr>
        <w:rPr>
          <w:rFonts w:ascii="Verdana" w:hAnsi="Verdana"/>
          <w:b/>
          <w:sz w:val="20"/>
          <w:szCs w:val="20"/>
        </w:rPr>
      </w:pPr>
      <w:r w:rsidRPr="004A5A1F">
        <w:rPr>
          <w:rFonts w:ascii="Verdana" w:hAnsi="Verdana"/>
          <w:b/>
          <w:sz w:val="20"/>
        </w:rPr>
        <w:t xml:space="preserve">Anzahl der </w:t>
      </w:r>
      <w:r w:rsidR="00763E2D" w:rsidRPr="004A5A1F">
        <w:rPr>
          <w:rFonts w:ascii="Verdana" w:hAnsi="Verdana"/>
          <w:b/>
          <w:sz w:val="20"/>
        </w:rPr>
        <w:t>Arbeitsstellen</w:t>
      </w:r>
      <w:r w:rsidRPr="004A5A1F">
        <w:rPr>
          <w:rFonts w:ascii="Verdana" w:hAnsi="Verdana"/>
          <w:b/>
          <w:sz w:val="20"/>
        </w:rPr>
        <w:t>: 1 Planstelle</w:t>
      </w:r>
    </w:p>
    <w:p w:rsidR="00E32C67" w:rsidRPr="004A5A1F" w:rsidRDefault="00E32C67" w:rsidP="00E32C67">
      <w:pPr>
        <w:autoSpaceDE w:val="0"/>
        <w:autoSpaceDN w:val="0"/>
        <w:adjustRightInd w:val="0"/>
        <w:rPr>
          <w:rFonts w:ascii="Verdana" w:hAnsi="Verdana"/>
          <w:b/>
          <w:color w:val="000000"/>
          <w:sz w:val="20"/>
          <w:szCs w:val="20"/>
        </w:rPr>
      </w:pPr>
      <w:r w:rsidRPr="004A5A1F">
        <w:rPr>
          <w:rFonts w:ascii="Verdana" w:hAnsi="Verdana"/>
          <w:b/>
          <w:color w:val="000000"/>
          <w:sz w:val="20"/>
        </w:rPr>
        <w:t>Arbeitsort: Wrocław</w:t>
      </w:r>
      <w:r w:rsidR="003128D8">
        <w:rPr>
          <w:rFonts w:ascii="Verdana" w:hAnsi="Verdana"/>
          <w:b/>
          <w:color w:val="000000"/>
          <w:sz w:val="20"/>
        </w:rPr>
        <w:t>, Polen</w:t>
      </w:r>
    </w:p>
    <w:p w:rsidR="00E32C67" w:rsidRPr="004A5A1F" w:rsidRDefault="00E32C67" w:rsidP="009C23DB">
      <w:pPr>
        <w:autoSpaceDE w:val="0"/>
        <w:autoSpaceDN w:val="0"/>
        <w:adjustRightInd w:val="0"/>
        <w:spacing w:before="120" w:line="360" w:lineRule="auto"/>
        <w:jc w:val="both"/>
        <w:rPr>
          <w:rFonts w:ascii="Verdana" w:hAnsi="Verdana" w:cs="TimesNewRomanPSMT"/>
          <w:sz w:val="20"/>
          <w:szCs w:val="20"/>
        </w:rPr>
      </w:pPr>
      <w:r w:rsidRPr="004A5A1F">
        <w:rPr>
          <w:rFonts w:ascii="Verdana" w:hAnsi="Verdana"/>
          <w:sz w:val="20"/>
        </w:rPr>
        <w:t>Der</w:t>
      </w:r>
      <w:r w:rsidR="003128D8">
        <w:rPr>
          <w:rFonts w:ascii="Verdana" w:hAnsi="Verdana"/>
          <w:sz w:val="20"/>
        </w:rPr>
        <w:t>/die</w:t>
      </w:r>
      <w:r w:rsidRPr="004A5A1F">
        <w:rPr>
          <w:rFonts w:ascii="Verdana" w:hAnsi="Verdana"/>
          <w:sz w:val="20"/>
        </w:rPr>
        <w:t xml:space="preserve"> ideale Bewerber</w:t>
      </w:r>
      <w:r w:rsidR="003128D8">
        <w:rPr>
          <w:rFonts w:ascii="Verdana" w:hAnsi="Verdana"/>
          <w:sz w:val="20"/>
        </w:rPr>
        <w:t>(-in)</w:t>
      </w:r>
      <w:r w:rsidRPr="004A5A1F">
        <w:rPr>
          <w:rFonts w:ascii="Verdana" w:hAnsi="Verdana"/>
          <w:sz w:val="20"/>
        </w:rPr>
        <w:t xml:space="preserve"> für diese Stelle sollte </w:t>
      </w:r>
      <w:r w:rsidR="00266F35">
        <w:rPr>
          <w:rFonts w:ascii="Verdana" w:hAnsi="Verdana"/>
          <w:sz w:val="20"/>
        </w:rPr>
        <w:t>begeisterungsfähig</w:t>
      </w:r>
      <w:r w:rsidR="00763E2D" w:rsidRPr="004A5A1F">
        <w:rPr>
          <w:rFonts w:ascii="Verdana" w:hAnsi="Verdana"/>
          <w:sz w:val="20"/>
        </w:rPr>
        <w:t xml:space="preserve"> und </w:t>
      </w:r>
      <w:r w:rsidRPr="004A5A1F">
        <w:rPr>
          <w:rFonts w:ascii="Verdana" w:hAnsi="Verdana"/>
          <w:sz w:val="20"/>
        </w:rPr>
        <w:t>offen</w:t>
      </w:r>
      <w:r w:rsidR="00763E2D" w:rsidRPr="004A5A1F">
        <w:rPr>
          <w:rFonts w:ascii="Verdana" w:hAnsi="Verdana"/>
          <w:sz w:val="20"/>
        </w:rPr>
        <w:t xml:space="preserve"> sein </w:t>
      </w:r>
      <w:r w:rsidR="00266F35">
        <w:rPr>
          <w:rFonts w:ascii="Verdana" w:hAnsi="Verdana"/>
          <w:sz w:val="20"/>
        </w:rPr>
        <w:t>sowie</w:t>
      </w:r>
      <w:r w:rsidRPr="004A5A1F">
        <w:rPr>
          <w:rFonts w:ascii="Verdana" w:hAnsi="Verdana"/>
          <w:sz w:val="20"/>
        </w:rPr>
        <w:t xml:space="preserve"> </w:t>
      </w:r>
      <w:r w:rsidR="00763E2D" w:rsidRPr="004A5A1F">
        <w:rPr>
          <w:rFonts w:ascii="Verdana" w:hAnsi="Verdana"/>
          <w:sz w:val="20"/>
        </w:rPr>
        <w:t xml:space="preserve">Interesse an der </w:t>
      </w:r>
      <w:r w:rsidRPr="004A5A1F">
        <w:rPr>
          <w:rFonts w:ascii="Verdana" w:hAnsi="Verdana"/>
          <w:sz w:val="20"/>
        </w:rPr>
        <w:t>Arbeit in eine</w:t>
      </w:r>
      <w:r w:rsidR="00763E2D" w:rsidRPr="004A5A1F">
        <w:rPr>
          <w:rFonts w:ascii="Verdana" w:hAnsi="Verdana"/>
          <w:sz w:val="20"/>
        </w:rPr>
        <w:t>m</w:t>
      </w:r>
      <w:r w:rsidRPr="004A5A1F">
        <w:rPr>
          <w:rFonts w:ascii="Verdana" w:hAnsi="Verdana"/>
          <w:sz w:val="20"/>
        </w:rPr>
        <w:t xml:space="preserve"> internationalen Um</w:t>
      </w:r>
      <w:r w:rsidR="00763E2D" w:rsidRPr="004A5A1F">
        <w:rPr>
          <w:rFonts w:ascii="Verdana" w:hAnsi="Verdana"/>
          <w:sz w:val="20"/>
        </w:rPr>
        <w:t>feld</w:t>
      </w:r>
      <w:r w:rsidRPr="004A5A1F">
        <w:rPr>
          <w:rFonts w:ascii="Verdana" w:hAnsi="Verdana"/>
          <w:sz w:val="20"/>
        </w:rPr>
        <w:t xml:space="preserve"> </w:t>
      </w:r>
      <w:r w:rsidR="00763E2D" w:rsidRPr="004A5A1F">
        <w:rPr>
          <w:rFonts w:ascii="Verdana" w:hAnsi="Verdana"/>
          <w:sz w:val="20"/>
        </w:rPr>
        <w:t>haben</w:t>
      </w:r>
      <w:r w:rsidRPr="004A5A1F">
        <w:rPr>
          <w:rFonts w:ascii="Verdana" w:hAnsi="Verdana"/>
          <w:sz w:val="20"/>
        </w:rPr>
        <w:t>. Der</w:t>
      </w:r>
      <w:r w:rsidR="003128D8">
        <w:rPr>
          <w:rFonts w:ascii="Verdana" w:hAnsi="Verdana"/>
          <w:sz w:val="20"/>
        </w:rPr>
        <w:t>/die</w:t>
      </w:r>
      <w:r w:rsidRPr="004A5A1F">
        <w:rPr>
          <w:rFonts w:ascii="Verdana" w:hAnsi="Verdana"/>
          <w:sz w:val="20"/>
        </w:rPr>
        <w:t xml:space="preserve"> Bewerber</w:t>
      </w:r>
      <w:r w:rsidR="003128D8">
        <w:rPr>
          <w:rFonts w:ascii="Verdana" w:hAnsi="Verdana"/>
          <w:sz w:val="20"/>
        </w:rPr>
        <w:t>(-in)</w:t>
      </w:r>
      <w:r w:rsidRPr="004A5A1F">
        <w:rPr>
          <w:rFonts w:ascii="Verdana" w:hAnsi="Verdana"/>
          <w:sz w:val="20"/>
        </w:rPr>
        <w:t xml:space="preserve"> soll</w:t>
      </w:r>
      <w:r w:rsidR="00EC0819">
        <w:rPr>
          <w:rFonts w:ascii="Verdana" w:hAnsi="Verdana"/>
          <w:sz w:val="20"/>
        </w:rPr>
        <w:t>te</w:t>
      </w:r>
      <w:r w:rsidRPr="004A5A1F">
        <w:rPr>
          <w:rFonts w:ascii="Verdana" w:hAnsi="Verdana"/>
          <w:sz w:val="20"/>
        </w:rPr>
        <w:t xml:space="preserve"> sich der Unter</w:t>
      </w:r>
      <w:bookmarkStart w:id="0" w:name="_GoBack"/>
      <w:bookmarkEnd w:id="0"/>
      <w:r w:rsidRPr="004A5A1F">
        <w:rPr>
          <w:rFonts w:ascii="Verdana" w:hAnsi="Verdana"/>
          <w:sz w:val="20"/>
        </w:rPr>
        <w:t xml:space="preserve">schiede in der Arbeitskultur </w:t>
      </w:r>
      <w:r w:rsidR="00763E2D" w:rsidRPr="004A5A1F">
        <w:rPr>
          <w:rFonts w:ascii="Verdana" w:hAnsi="Verdana"/>
          <w:sz w:val="20"/>
        </w:rPr>
        <w:t xml:space="preserve">mit Trägern </w:t>
      </w:r>
      <w:r w:rsidRPr="004A5A1F">
        <w:rPr>
          <w:rFonts w:ascii="Verdana" w:hAnsi="Verdana"/>
          <w:sz w:val="20"/>
        </w:rPr>
        <w:t xml:space="preserve">aus </w:t>
      </w:r>
      <w:r w:rsidR="00225E39" w:rsidRPr="004A5A1F">
        <w:rPr>
          <w:rFonts w:ascii="Verdana" w:hAnsi="Verdana"/>
          <w:sz w:val="20"/>
        </w:rPr>
        <w:t xml:space="preserve">dem </w:t>
      </w:r>
      <w:r w:rsidRPr="004A5A1F">
        <w:rPr>
          <w:rFonts w:ascii="Verdana" w:hAnsi="Verdana"/>
          <w:sz w:val="20"/>
        </w:rPr>
        <w:t xml:space="preserve">polnischen und deutschen Teil des Fördergebiets bewusst sein. </w:t>
      </w:r>
      <w:r w:rsidR="00266F35">
        <w:rPr>
          <w:rFonts w:ascii="Verdana" w:hAnsi="Verdana"/>
          <w:sz w:val="20"/>
        </w:rPr>
        <w:t>K</w:t>
      </w:r>
      <w:r w:rsidRPr="004A5A1F">
        <w:rPr>
          <w:rFonts w:ascii="Verdana" w:hAnsi="Verdana"/>
          <w:sz w:val="20"/>
        </w:rPr>
        <w:t xml:space="preserve">ommunikative, organisatorische und </w:t>
      </w:r>
      <w:r w:rsidR="00225E39" w:rsidRPr="004A5A1F">
        <w:rPr>
          <w:rFonts w:ascii="Verdana" w:hAnsi="Verdana"/>
          <w:sz w:val="20"/>
        </w:rPr>
        <w:t>zwischenmenschliche</w:t>
      </w:r>
      <w:r w:rsidRPr="004A5A1F">
        <w:rPr>
          <w:rFonts w:ascii="Verdana" w:hAnsi="Verdana"/>
          <w:sz w:val="20"/>
        </w:rPr>
        <w:t xml:space="preserve"> Fähigkeiten sowie </w:t>
      </w:r>
      <w:r w:rsidR="00225E39" w:rsidRPr="004A5A1F">
        <w:rPr>
          <w:rFonts w:ascii="Verdana" w:hAnsi="Verdana"/>
          <w:sz w:val="20"/>
        </w:rPr>
        <w:t xml:space="preserve">ausgeprägte Qualitätsorientierung </w:t>
      </w:r>
      <w:r w:rsidR="00640F41">
        <w:rPr>
          <w:rFonts w:ascii="Verdana" w:hAnsi="Verdana"/>
          <w:sz w:val="20"/>
        </w:rPr>
        <w:t>bei</w:t>
      </w:r>
      <w:r w:rsidR="00640F41" w:rsidRPr="004A5A1F">
        <w:rPr>
          <w:rFonts w:ascii="Verdana" w:hAnsi="Verdana"/>
          <w:sz w:val="20"/>
        </w:rPr>
        <w:t xml:space="preserve"> </w:t>
      </w:r>
      <w:r w:rsidR="00225E39" w:rsidRPr="004A5A1F">
        <w:rPr>
          <w:rFonts w:ascii="Verdana" w:hAnsi="Verdana"/>
          <w:sz w:val="20"/>
        </w:rPr>
        <w:t>der Arbeit</w:t>
      </w:r>
      <w:r w:rsidR="00266F35">
        <w:rPr>
          <w:rFonts w:ascii="Verdana" w:hAnsi="Verdana"/>
          <w:sz w:val="20"/>
        </w:rPr>
        <w:t xml:space="preserve"> werden vorausgesetzt</w:t>
      </w:r>
      <w:r w:rsidRPr="004A5A1F">
        <w:rPr>
          <w:rFonts w:ascii="Verdana" w:hAnsi="Verdana"/>
          <w:sz w:val="20"/>
        </w:rPr>
        <w:t xml:space="preserve">. </w:t>
      </w:r>
      <w:r w:rsidR="00225E39" w:rsidRPr="004A5A1F">
        <w:rPr>
          <w:rFonts w:ascii="Verdana" w:hAnsi="Verdana"/>
          <w:sz w:val="20"/>
        </w:rPr>
        <w:t xml:space="preserve">Im Gemeinsamen Sekretariat wird in einem </w:t>
      </w:r>
      <w:r w:rsidRPr="004A5A1F">
        <w:rPr>
          <w:rFonts w:ascii="Verdana" w:hAnsi="Verdana"/>
          <w:sz w:val="20"/>
        </w:rPr>
        <w:t xml:space="preserve">Team </w:t>
      </w:r>
      <w:r w:rsidR="00225E39" w:rsidRPr="004A5A1F">
        <w:rPr>
          <w:rFonts w:ascii="Verdana" w:hAnsi="Verdana"/>
          <w:sz w:val="20"/>
        </w:rPr>
        <w:t xml:space="preserve">gearbeitet, in dem </w:t>
      </w:r>
      <w:r w:rsidRPr="004A5A1F">
        <w:rPr>
          <w:rFonts w:ascii="Verdana" w:hAnsi="Verdana"/>
          <w:sz w:val="20"/>
        </w:rPr>
        <w:t xml:space="preserve">Einzelpläne </w:t>
      </w:r>
      <w:r w:rsidR="00225E39" w:rsidRPr="004A5A1F">
        <w:rPr>
          <w:rFonts w:ascii="Verdana" w:hAnsi="Verdana"/>
          <w:sz w:val="20"/>
        </w:rPr>
        <w:t xml:space="preserve">umgesetzt </w:t>
      </w:r>
      <w:r w:rsidRPr="004A5A1F">
        <w:rPr>
          <w:rFonts w:ascii="Verdana" w:hAnsi="Verdana"/>
          <w:sz w:val="20"/>
        </w:rPr>
        <w:t>und einzelne Ziele der Mitarbeiter</w:t>
      </w:r>
      <w:r w:rsidR="00640F41">
        <w:rPr>
          <w:rFonts w:ascii="Verdana" w:hAnsi="Verdana"/>
          <w:sz w:val="20"/>
        </w:rPr>
        <w:t>(-innen)</w:t>
      </w:r>
      <w:r w:rsidRPr="004A5A1F">
        <w:rPr>
          <w:rFonts w:ascii="Verdana" w:hAnsi="Verdana"/>
          <w:sz w:val="20"/>
        </w:rPr>
        <w:t xml:space="preserve"> </w:t>
      </w:r>
      <w:r w:rsidR="00225E39" w:rsidRPr="004A5A1F">
        <w:rPr>
          <w:rFonts w:ascii="Verdana" w:hAnsi="Verdana"/>
          <w:sz w:val="20"/>
        </w:rPr>
        <w:t>erreicht werden können</w:t>
      </w:r>
      <w:r w:rsidRPr="004A5A1F">
        <w:rPr>
          <w:rFonts w:ascii="Verdana" w:hAnsi="Verdana"/>
          <w:sz w:val="20"/>
        </w:rPr>
        <w:t xml:space="preserve">. </w:t>
      </w:r>
      <w:r w:rsidR="00640F41">
        <w:rPr>
          <w:rFonts w:ascii="Verdana" w:hAnsi="Verdana"/>
          <w:sz w:val="20"/>
        </w:rPr>
        <w:t>Gefordert</w:t>
      </w:r>
      <w:r w:rsidR="00225E39" w:rsidRPr="004A5A1F">
        <w:rPr>
          <w:rFonts w:ascii="Verdana" w:hAnsi="Verdana"/>
          <w:sz w:val="20"/>
        </w:rPr>
        <w:t xml:space="preserve"> </w:t>
      </w:r>
      <w:r w:rsidR="00640F41">
        <w:rPr>
          <w:rFonts w:ascii="Verdana" w:hAnsi="Verdana"/>
          <w:sz w:val="20"/>
        </w:rPr>
        <w:t>wird</w:t>
      </w:r>
      <w:r w:rsidR="00225E39" w:rsidRPr="004A5A1F">
        <w:rPr>
          <w:rFonts w:ascii="Verdana" w:hAnsi="Verdana"/>
          <w:sz w:val="20"/>
        </w:rPr>
        <w:t xml:space="preserve"> </w:t>
      </w:r>
      <w:r w:rsidR="00640F41">
        <w:rPr>
          <w:rFonts w:ascii="Verdana" w:hAnsi="Verdana"/>
          <w:sz w:val="20"/>
        </w:rPr>
        <w:t xml:space="preserve">ebenfalls </w:t>
      </w:r>
      <w:r w:rsidRPr="004A5A1F">
        <w:rPr>
          <w:rFonts w:ascii="Verdana" w:hAnsi="Verdana"/>
          <w:sz w:val="20"/>
        </w:rPr>
        <w:t xml:space="preserve">die Fähigkeit unter Zeitdruck und Stress zu arbeiten. </w:t>
      </w:r>
      <w:r w:rsidR="00266F35">
        <w:rPr>
          <w:rFonts w:ascii="Verdana" w:hAnsi="Verdana"/>
          <w:sz w:val="20"/>
        </w:rPr>
        <w:t>Auf der Grundlage</w:t>
      </w:r>
      <w:r w:rsidR="00225E39" w:rsidRPr="004A5A1F">
        <w:rPr>
          <w:rFonts w:ascii="Verdana" w:hAnsi="Verdana"/>
          <w:sz w:val="20"/>
        </w:rPr>
        <w:t xml:space="preserve"> seine</w:t>
      </w:r>
      <w:r w:rsidR="00266F35">
        <w:rPr>
          <w:rFonts w:ascii="Verdana" w:hAnsi="Verdana"/>
          <w:sz w:val="20"/>
        </w:rPr>
        <w:t>s/ihres</w:t>
      </w:r>
      <w:r w:rsidR="00225E39" w:rsidRPr="004A5A1F">
        <w:rPr>
          <w:rFonts w:ascii="Verdana" w:hAnsi="Verdana"/>
          <w:sz w:val="20"/>
        </w:rPr>
        <w:t xml:space="preserve"> </w:t>
      </w:r>
      <w:r w:rsidRPr="004A5A1F">
        <w:rPr>
          <w:rFonts w:ascii="Verdana" w:hAnsi="Verdana"/>
          <w:sz w:val="20"/>
        </w:rPr>
        <w:t>Fachwissen</w:t>
      </w:r>
      <w:r w:rsidR="00266F35">
        <w:rPr>
          <w:rFonts w:ascii="Verdana" w:hAnsi="Verdana"/>
          <w:sz w:val="20"/>
        </w:rPr>
        <w:t>s</w:t>
      </w:r>
      <w:r w:rsidRPr="004A5A1F">
        <w:rPr>
          <w:rFonts w:ascii="Verdana" w:hAnsi="Verdana"/>
          <w:sz w:val="20"/>
        </w:rPr>
        <w:t xml:space="preserve"> wird </w:t>
      </w:r>
      <w:r w:rsidRPr="00DD15E8">
        <w:rPr>
          <w:rFonts w:ascii="Verdana" w:hAnsi="Verdana"/>
          <w:b/>
          <w:sz w:val="20"/>
        </w:rPr>
        <w:t>der</w:t>
      </w:r>
      <w:r w:rsidR="00640F41">
        <w:rPr>
          <w:rFonts w:ascii="Verdana" w:hAnsi="Verdana"/>
          <w:b/>
          <w:sz w:val="20"/>
        </w:rPr>
        <w:t>/die stellvertretende(r) Geschäftsleiter(-in)</w:t>
      </w:r>
      <w:r w:rsidR="00FD2B10" w:rsidRPr="00DD15E8">
        <w:rPr>
          <w:rFonts w:ascii="Verdana" w:hAnsi="Verdana"/>
          <w:b/>
          <w:sz w:val="20"/>
        </w:rPr>
        <w:t xml:space="preserve">/der </w:t>
      </w:r>
      <w:r w:rsidRPr="00DD15E8">
        <w:rPr>
          <w:rFonts w:ascii="Verdana" w:hAnsi="Verdana"/>
          <w:b/>
          <w:sz w:val="20"/>
        </w:rPr>
        <w:t>Programmexpert</w:t>
      </w:r>
      <w:r w:rsidR="00266F35">
        <w:rPr>
          <w:rFonts w:ascii="Verdana" w:hAnsi="Verdana"/>
          <w:b/>
          <w:sz w:val="20"/>
        </w:rPr>
        <w:t>e</w:t>
      </w:r>
      <w:r w:rsidR="00A43C4B">
        <w:rPr>
          <w:rFonts w:ascii="Verdana" w:hAnsi="Verdana"/>
          <w:b/>
          <w:sz w:val="20"/>
        </w:rPr>
        <w:t>/</w:t>
      </w:r>
      <w:r w:rsidR="00FD2B10" w:rsidRPr="00DD15E8">
        <w:rPr>
          <w:rFonts w:ascii="Verdana" w:hAnsi="Verdana"/>
          <w:b/>
          <w:sz w:val="20"/>
        </w:rPr>
        <w:t>die Programmexpertin</w:t>
      </w:r>
      <w:r w:rsidRPr="004A5A1F">
        <w:rPr>
          <w:rFonts w:ascii="Verdana" w:hAnsi="Verdana"/>
          <w:sz w:val="20"/>
        </w:rPr>
        <w:t xml:space="preserve"> </w:t>
      </w:r>
      <w:r w:rsidR="00640F41">
        <w:rPr>
          <w:rFonts w:ascii="Verdana" w:hAnsi="Verdana"/>
          <w:sz w:val="20"/>
        </w:rPr>
        <w:t xml:space="preserve">den Geschäftsleiter </w:t>
      </w:r>
      <w:r w:rsidR="00FD2B10">
        <w:rPr>
          <w:rFonts w:ascii="Verdana" w:hAnsi="Verdana"/>
          <w:sz w:val="20"/>
        </w:rPr>
        <w:t xml:space="preserve">während </w:t>
      </w:r>
      <w:r w:rsidR="004F4367">
        <w:rPr>
          <w:rFonts w:ascii="Verdana" w:hAnsi="Verdana"/>
          <w:sz w:val="20"/>
        </w:rPr>
        <w:t>seiner</w:t>
      </w:r>
      <w:r w:rsidR="00FD2B10">
        <w:rPr>
          <w:rFonts w:ascii="Verdana" w:hAnsi="Verdana"/>
          <w:sz w:val="20"/>
        </w:rPr>
        <w:t xml:space="preserve"> Abwesenheit vertreten und </w:t>
      </w:r>
      <w:r w:rsidRPr="004A5A1F">
        <w:rPr>
          <w:rFonts w:ascii="Verdana" w:hAnsi="Verdana"/>
          <w:sz w:val="20"/>
        </w:rPr>
        <w:t xml:space="preserve">für die Gesamtheit der </w:t>
      </w:r>
      <w:r w:rsidR="00225E39" w:rsidRPr="004A5A1F">
        <w:rPr>
          <w:rFonts w:ascii="Verdana" w:hAnsi="Verdana"/>
          <w:sz w:val="20"/>
        </w:rPr>
        <w:t>Angelegenheiten</w:t>
      </w:r>
      <w:r w:rsidRPr="004A5A1F">
        <w:rPr>
          <w:rFonts w:ascii="Verdana" w:hAnsi="Verdana"/>
          <w:sz w:val="20"/>
        </w:rPr>
        <w:t xml:space="preserve"> im Rahmen der Kompetenzen des Gemeinsamen Sekretariats (GS) in einem der nachstehenden Themenbereiche verantwortlich sein: </w:t>
      </w:r>
    </w:p>
    <w:p w:rsidR="00E32C67" w:rsidRPr="004A5A1F" w:rsidRDefault="00E32C67" w:rsidP="00E32C67">
      <w:pPr>
        <w:autoSpaceDE w:val="0"/>
        <w:autoSpaceDN w:val="0"/>
        <w:adjustRightInd w:val="0"/>
        <w:spacing w:after="120" w:line="240" w:lineRule="auto"/>
        <w:ind w:left="284"/>
        <w:jc w:val="both"/>
        <w:rPr>
          <w:rFonts w:ascii="Verdana" w:hAnsi="Verdana" w:cs="TimesNewRomanPSMT"/>
          <w:sz w:val="20"/>
          <w:szCs w:val="20"/>
        </w:rPr>
      </w:pPr>
      <w:r w:rsidRPr="004A5A1F">
        <w:rPr>
          <w:rFonts w:ascii="Verdana" w:hAnsi="Verdana"/>
          <w:sz w:val="20"/>
        </w:rPr>
        <w:t>a)</w:t>
      </w:r>
      <w:r w:rsidRPr="004A5A1F">
        <w:rPr>
          <w:rFonts w:ascii="Verdana" w:hAnsi="Verdana"/>
          <w:sz w:val="20"/>
        </w:rPr>
        <w:tab/>
      </w:r>
      <w:r w:rsidRPr="004A5A1F">
        <w:rPr>
          <w:rFonts w:ascii="Verdana" w:hAnsi="Verdana"/>
          <w:color w:val="000000"/>
          <w:sz w:val="20"/>
        </w:rPr>
        <w:t xml:space="preserve">Transport/Infrastruktur oder </w:t>
      </w:r>
    </w:p>
    <w:p w:rsidR="00E32C67" w:rsidRPr="004A5A1F" w:rsidRDefault="00E32C67" w:rsidP="00E32C67">
      <w:pPr>
        <w:autoSpaceDE w:val="0"/>
        <w:autoSpaceDN w:val="0"/>
        <w:adjustRightInd w:val="0"/>
        <w:spacing w:after="120" w:line="240" w:lineRule="auto"/>
        <w:ind w:left="284"/>
        <w:jc w:val="both"/>
        <w:rPr>
          <w:rFonts w:ascii="Verdana" w:hAnsi="Verdana" w:cs="TimesNewRomanPSMT"/>
          <w:sz w:val="20"/>
          <w:szCs w:val="20"/>
        </w:rPr>
      </w:pPr>
      <w:r w:rsidRPr="004A5A1F">
        <w:rPr>
          <w:rFonts w:ascii="Verdana" w:hAnsi="Verdana"/>
          <w:color w:val="000000"/>
          <w:sz w:val="20"/>
        </w:rPr>
        <w:t>b)</w:t>
      </w:r>
      <w:r w:rsidRPr="004A5A1F">
        <w:rPr>
          <w:rFonts w:ascii="Verdana" w:hAnsi="Verdana"/>
          <w:color w:val="000000"/>
          <w:sz w:val="20"/>
        </w:rPr>
        <w:tab/>
        <w:t xml:space="preserve">Naturschutz oder </w:t>
      </w:r>
    </w:p>
    <w:p w:rsidR="00E32C67" w:rsidRPr="004A5A1F" w:rsidRDefault="00E32C67" w:rsidP="00E32C67">
      <w:pPr>
        <w:autoSpaceDE w:val="0"/>
        <w:autoSpaceDN w:val="0"/>
        <w:adjustRightInd w:val="0"/>
        <w:spacing w:after="120" w:line="240" w:lineRule="auto"/>
        <w:ind w:left="284"/>
        <w:jc w:val="both"/>
        <w:rPr>
          <w:rFonts w:ascii="Verdana" w:hAnsi="Verdana" w:cs="TimesNewRomanPSMT"/>
          <w:sz w:val="20"/>
          <w:szCs w:val="20"/>
        </w:rPr>
      </w:pPr>
      <w:r w:rsidRPr="004A5A1F">
        <w:rPr>
          <w:rFonts w:ascii="Verdana" w:hAnsi="Verdana"/>
          <w:color w:val="000000"/>
          <w:sz w:val="20"/>
        </w:rPr>
        <w:t>c)</w:t>
      </w:r>
      <w:r w:rsidRPr="004A5A1F">
        <w:rPr>
          <w:rFonts w:ascii="Verdana" w:hAnsi="Verdana"/>
          <w:color w:val="000000"/>
          <w:sz w:val="20"/>
        </w:rPr>
        <w:tab/>
        <w:t>Bildung oder Kultur, internationale Zusammenarbeit, Sozialpolitik</w:t>
      </w:r>
      <w:r w:rsidRPr="004A5A1F">
        <w:rPr>
          <w:rFonts w:ascii="Verdana" w:hAnsi="Verdana"/>
          <w:sz w:val="20"/>
        </w:rPr>
        <w:t>;</w:t>
      </w:r>
    </w:p>
    <w:p w:rsidR="00E32C67" w:rsidRPr="004A5A1F" w:rsidRDefault="00E32C67" w:rsidP="00E32C67">
      <w:pPr>
        <w:autoSpaceDE w:val="0"/>
        <w:autoSpaceDN w:val="0"/>
        <w:adjustRightInd w:val="0"/>
        <w:spacing w:after="120" w:line="240" w:lineRule="auto"/>
        <w:ind w:left="284"/>
        <w:jc w:val="both"/>
        <w:rPr>
          <w:rFonts w:ascii="Verdana" w:hAnsi="Verdana" w:cs="TimesNewRomanPSMT"/>
          <w:sz w:val="20"/>
          <w:szCs w:val="20"/>
        </w:rPr>
      </w:pPr>
      <w:r w:rsidRPr="004A5A1F">
        <w:rPr>
          <w:rFonts w:ascii="Verdana" w:hAnsi="Verdana"/>
          <w:sz w:val="20"/>
        </w:rPr>
        <w:t>und ein</w:t>
      </w:r>
      <w:r w:rsidR="00443B12" w:rsidRPr="004A5A1F">
        <w:rPr>
          <w:rFonts w:ascii="Verdana" w:hAnsi="Verdana"/>
          <w:sz w:val="20"/>
        </w:rPr>
        <w:t>s</w:t>
      </w:r>
      <w:r w:rsidRPr="004A5A1F">
        <w:rPr>
          <w:rFonts w:ascii="Verdana" w:hAnsi="Verdana"/>
          <w:sz w:val="20"/>
        </w:rPr>
        <w:t xml:space="preserve"> der I</w:t>
      </w:r>
      <w:r w:rsidR="00443B12" w:rsidRPr="004A5A1F">
        <w:rPr>
          <w:rFonts w:ascii="Verdana" w:hAnsi="Verdana"/>
          <w:sz w:val="20"/>
        </w:rPr>
        <w:t>m</w:t>
      </w:r>
      <w:r w:rsidRPr="004A5A1F">
        <w:rPr>
          <w:rFonts w:ascii="Verdana" w:hAnsi="Verdana"/>
          <w:sz w:val="20"/>
        </w:rPr>
        <w:t>plementierungsbereiche auf der Programmebene:</w:t>
      </w:r>
    </w:p>
    <w:p w:rsidR="00E32C67" w:rsidRPr="004A5A1F" w:rsidRDefault="00E32C67" w:rsidP="00E32C67">
      <w:pPr>
        <w:numPr>
          <w:ilvl w:val="0"/>
          <w:numId w:val="12"/>
        </w:numPr>
        <w:autoSpaceDE w:val="0"/>
        <w:autoSpaceDN w:val="0"/>
        <w:adjustRightInd w:val="0"/>
        <w:spacing w:after="120" w:line="240" w:lineRule="auto"/>
        <w:jc w:val="both"/>
        <w:rPr>
          <w:rFonts w:ascii="Verdana" w:hAnsi="Verdana" w:cs="TimesNewRomanPSMT"/>
          <w:sz w:val="20"/>
          <w:szCs w:val="20"/>
        </w:rPr>
      </w:pPr>
      <w:r w:rsidRPr="004A5A1F">
        <w:rPr>
          <w:rFonts w:ascii="Verdana" w:hAnsi="Verdana"/>
          <w:sz w:val="20"/>
        </w:rPr>
        <w:t>Programmplanung und Umsetzung oder</w:t>
      </w:r>
    </w:p>
    <w:p w:rsidR="00E32C67" w:rsidRPr="004A5A1F" w:rsidRDefault="00E32C67" w:rsidP="00E32C67">
      <w:pPr>
        <w:numPr>
          <w:ilvl w:val="0"/>
          <w:numId w:val="12"/>
        </w:numPr>
        <w:autoSpaceDE w:val="0"/>
        <w:autoSpaceDN w:val="0"/>
        <w:adjustRightInd w:val="0"/>
        <w:spacing w:after="120" w:line="240" w:lineRule="auto"/>
        <w:jc w:val="both"/>
        <w:rPr>
          <w:rFonts w:ascii="Verdana" w:hAnsi="Verdana" w:cs="TimesNewRomanPSMT"/>
          <w:sz w:val="20"/>
          <w:szCs w:val="20"/>
        </w:rPr>
      </w:pPr>
      <w:r w:rsidRPr="004A5A1F">
        <w:rPr>
          <w:rFonts w:ascii="Verdana" w:hAnsi="Verdana"/>
          <w:sz w:val="20"/>
        </w:rPr>
        <w:t>Überwachung und Evaluierung oder</w:t>
      </w:r>
    </w:p>
    <w:p w:rsidR="00E32C67" w:rsidRPr="009C23DB" w:rsidRDefault="00E32C67" w:rsidP="00E32C67">
      <w:pPr>
        <w:numPr>
          <w:ilvl w:val="0"/>
          <w:numId w:val="12"/>
        </w:numPr>
        <w:autoSpaceDE w:val="0"/>
        <w:autoSpaceDN w:val="0"/>
        <w:adjustRightInd w:val="0"/>
        <w:spacing w:after="120" w:line="240" w:lineRule="auto"/>
        <w:jc w:val="both"/>
        <w:rPr>
          <w:rFonts w:ascii="Verdana" w:hAnsi="Verdana" w:cs="TimesNewRomanPSMT"/>
          <w:sz w:val="20"/>
          <w:szCs w:val="20"/>
        </w:rPr>
      </w:pPr>
      <w:r w:rsidRPr="004A5A1F">
        <w:rPr>
          <w:rFonts w:ascii="Verdana" w:hAnsi="Verdana"/>
          <w:sz w:val="20"/>
        </w:rPr>
        <w:t>Finanzmanagement.</w:t>
      </w:r>
    </w:p>
    <w:p w:rsidR="009C23DB" w:rsidRPr="004A5A1F" w:rsidRDefault="009C23DB" w:rsidP="009C23DB">
      <w:pPr>
        <w:autoSpaceDE w:val="0"/>
        <w:autoSpaceDN w:val="0"/>
        <w:adjustRightInd w:val="0"/>
        <w:spacing w:after="120" w:line="240" w:lineRule="auto"/>
        <w:ind w:left="644"/>
        <w:jc w:val="both"/>
        <w:rPr>
          <w:rFonts w:ascii="Verdana" w:hAnsi="Verdana" w:cs="TimesNewRomanPSMT"/>
          <w:sz w:val="20"/>
          <w:szCs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32C67" w:rsidRPr="004A5A1F" w:rsidTr="00E32C67">
        <w:tc>
          <w:tcPr>
            <w:tcW w:w="9212" w:type="dxa"/>
            <w:shd w:val="pct10" w:color="auto" w:fill="auto"/>
          </w:tcPr>
          <w:p w:rsidR="00E32C67" w:rsidRPr="004A5A1F" w:rsidRDefault="00E32C67" w:rsidP="00E32C67">
            <w:pPr>
              <w:pStyle w:val="Akapitzlist"/>
              <w:numPr>
                <w:ilvl w:val="0"/>
                <w:numId w:val="1"/>
              </w:numPr>
              <w:autoSpaceDE w:val="0"/>
              <w:autoSpaceDN w:val="0"/>
              <w:adjustRightInd w:val="0"/>
              <w:spacing w:after="0" w:line="240" w:lineRule="auto"/>
              <w:ind w:left="709" w:hanging="349"/>
              <w:rPr>
                <w:rFonts w:ascii="Verdana" w:hAnsi="Verdana"/>
                <w:b/>
                <w:color w:val="000000"/>
                <w:sz w:val="20"/>
                <w:szCs w:val="20"/>
              </w:rPr>
            </w:pPr>
            <w:r w:rsidRPr="004A5A1F">
              <w:rPr>
                <w:rFonts w:ascii="Verdana" w:hAnsi="Verdana"/>
                <w:b/>
                <w:color w:val="000000"/>
                <w:sz w:val="20"/>
              </w:rPr>
              <w:lastRenderedPageBreak/>
              <w:t>Hauptaufgaben</w:t>
            </w:r>
            <w:r w:rsidR="00443B12" w:rsidRPr="004A5A1F">
              <w:rPr>
                <w:rFonts w:ascii="Verdana" w:hAnsi="Verdana"/>
                <w:b/>
                <w:color w:val="000000"/>
                <w:sz w:val="20"/>
              </w:rPr>
              <w:t xml:space="preserve"> des</w:t>
            </w:r>
            <w:r w:rsidRPr="004A5A1F">
              <w:rPr>
                <w:rFonts w:ascii="Verdana" w:hAnsi="Verdana"/>
                <w:b/>
                <w:color w:val="000000"/>
                <w:sz w:val="20"/>
              </w:rPr>
              <w:t xml:space="preserve"> Programmexperten </w:t>
            </w:r>
          </w:p>
        </w:tc>
      </w:tr>
    </w:tbl>
    <w:p w:rsidR="0016242A" w:rsidRPr="0016242A" w:rsidRDefault="0016242A" w:rsidP="0016242A">
      <w:pPr>
        <w:autoSpaceDE w:val="0"/>
        <w:autoSpaceDN w:val="0"/>
        <w:adjustRightInd w:val="0"/>
        <w:spacing w:after="120" w:line="240" w:lineRule="auto"/>
        <w:ind w:left="284"/>
        <w:jc w:val="both"/>
        <w:rPr>
          <w:rFonts w:ascii="Verdana" w:hAnsi="Verdana"/>
          <w:color w:val="000000"/>
          <w:sz w:val="20"/>
          <w:szCs w:val="20"/>
        </w:rPr>
      </w:pPr>
    </w:p>
    <w:p w:rsidR="004F4367" w:rsidRPr="004F4367" w:rsidRDefault="00640F41" w:rsidP="009C23DB">
      <w:pPr>
        <w:numPr>
          <w:ilvl w:val="0"/>
          <w:numId w:val="10"/>
        </w:numPr>
        <w:autoSpaceDE w:val="0"/>
        <w:autoSpaceDN w:val="0"/>
        <w:adjustRightInd w:val="0"/>
        <w:spacing w:after="120" w:line="240" w:lineRule="auto"/>
        <w:ind w:left="426" w:hanging="426"/>
        <w:jc w:val="both"/>
        <w:rPr>
          <w:rFonts w:ascii="Verdana" w:hAnsi="Verdana"/>
          <w:color w:val="000000"/>
          <w:sz w:val="20"/>
          <w:szCs w:val="20"/>
        </w:rPr>
      </w:pPr>
      <w:r>
        <w:rPr>
          <w:rFonts w:ascii="Verdana" w:hAnsi="Verdana" w:cs="Verdana"/>
          <w:color w:val="000000"/>
          <w:sz w:val="20"/>
          <w:szCs w:val="20"/>
        </w:rPr>
        <w:t xml:space="preserve">Vertretung des Geschäftsleiters </w:t>
      </w:r>
      <w:r w:rsidR="00266F35">
        <w:rPr>
          <w:rFonts w:ascii="Verdana" w:hAnsi="Verdana" w:cs="Verdana"/>
          <w:color w:val="000000"/>
          <w:sz w:val="20"/>
          <w:szCs w:val="20"/>
        </w:rPr>
        <w:t>während dessen</w:t>
      </w:r>
      <w:r>
        <w:rPr>
          <w:rFonts w:ascii="Verdana" w:hAnsi="Verdana" w:cs="Verdana"/>
          <w:color w:val="000000"/>
          <w:sz w:val="20"/>
          <w:szCs w:val="20"/>
        </w:rPr>
        <w:t xml:space="preserve"> Abwesenheit</w:t>
      </w:r>
      <w:r w:rsidR="004F4367">
        <w:rPr>
          <w:rFonts w:ascii="Verdana" w:hAnsi="Verdana" w:cs="Verdana"/>
          <w:color w:val="000000"/>
          <w:sz w:val="20"/>
          <w:szCs w:val="20"/>
        </w:rPr>
        <w:t>.</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olor w:val="000000"/>
          <w:sz w:val="20"/>
          <w:szCs w:val="20"/>
        </w:rPr>
      </w:pPr>
      <w:r w:rsidRPr="004A5A1F">
        <w:rPr>
          <w:rFonts w:ascii="Verdana" w:hAnsi="Verdana"/>
          <w:color w:val="000000"/>
          <w:sz w:val="20"/>
        </w:rPr>
        <w:t>Koordination und Organisation de</w:t>
      </w:r>
      <w:r w:rsidR="00443B12" w:rsidRPr="004A5A1F">
        <w:rPr>
          <w:rFonts w:ascii="Verdana" w:hAnsi="Verdana"/>
          <w:color w:val="000000"/>
          <w:sz w:val="20"/>
        </w:rPr>
        <w:t>r</w:t>
      </w:r>
      <w:r w:rsidRPr="004A5A1F">
        <w:rPr>
          <w:rFonts w:ascii="Verdana" w:hAnsi="Verdana"/>
          <w:color w:val="000000"/>
          <w:sz w:val="20"/>
        </w:rPr>
        <w:t xml:space="preserve"> Sitzungen des Begleitausschusses und der Arbeitsgruppe für das Kooperationsprogramm INTERREG Polen-Sachsen</w:t>
      </w:r>
      <w:r w:rsidR="00443B12" w:rsidRPr="004A5A1F">
        <w:rPr>
          <w:rFonts w:ascii="Verdana" w:hAnsi="Verdana"/>
          <w:color w:val="000000"/>
          <w:sz w:val="20"/>
        </w:rPr>
        <w:t xml:space="preserve"> </w:t>
      </w:r>
      <w:r w:rsidRPr="004A5A1F">
        <w:rPr>
          <w:rFonts w:ascii="Verdana" w:hAnsi="Verdana"/>
          <w:color w:val="000000"/>
          <w:sz w:val="20"/>
        </w:rPr>
        <w:t xml:space="preserve">2014-2020 sowie Umsetzung </w:t>
      </w:r>
      <w:r w:rsidR="00443B12" w:rsidRPr="004A5A1F">
        <w:rPr>
          <w:rFonts w:ascii="Verdana" w:hAnsi="Verdana"/>
          <w:color w:val="000000"/>
          <w:sz w:val="20"/>
        </w:rPr>
        <w:t xml:space="preserve">der </w:t>
      </w:r>
      <w:r w:rsidRPr="004A5A1F">
        <w:rPr>
          <w:rFonts w:ascii="Verdana" w:hAnsi="Verdana"/>
          <w:color w:val="000000"/>
          <w:sz w:val="20"/>
        </w:rPr>
        <w:t xml:space="preserve">Ergebnisse und </w:t>
      </w:r>
      <w:r w:rsidR="00443B12" w:rsidRPr="004A5A1F">
        <w:rPr>
          <w:rFonts w:ascii="Verdana" w:hAnsi="Verdana"/>
          <w:color w:val="000000"/>
          <w:sz w:val="20"/>
        </w:rPr>
        <w:t>der</w:t>
      </w:r>
      <w:r w:rsidRPr="004A5A1F">
        <w:rPr>
          <w:rFonts w:ascii="Verdana" w:hAnsi="Verdana"/>
          <w:color w:val="000000"/>
          <w:sz w:val="20"/>
        </w:rPr>
        <w:t xml:space="preserve"> Entscheidungen.</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4A5A1F">
        <w:rPr>
          <w:rFonts w:ascii="Verdana" w:hAnsi="Verdana"/>
          <w:sz w:val="20"/>
        </w:rPr>
        <w:t>Aus</w:t>
      </w:r>
      <w:r w:rsidR="00266F35">
        <w:rPr>
          <w:rFonts w:ascii="Verdana" w:hAnsi="Verdana"/>
          <w:sz w:val="20"/>
        </w:rPr>
        <w:t>- und Be</w:t>
      </w:r>
      <w:r w:rsidRPr="004A5A1F">
        <w:rPr>
          <w:rFonts w:ascii="Verdana" w:hAnsi="Verdana"/>
          <w:sz w:val="20"/>
        </w:rPr>
        <w:t xml:space="preserve">wertung </w:t>
      </w:r>
      <w:r w:rsidR="00266F35">
        <w:rPr>
          <w:rFonts w:ascii="Verdana" w:hAnsi="Verdana"/>
          <w:sz w:val="20"/>
        </w:rPr>
        <w:t>bzw.</w:t>
      </w:r>
      <w:r w:rsidRPr="004A5A1F">
        <w:rPr>
          <w:rFonts w:ascii="Verdana" w:hAnsi="Verdana"/>
          <w:sz w:val="20"/>
        </w:rPr>
        <w:t xml:space="preserve"> Beurteilung </w:t>
      </w:r>
      <w:r w:rsidR="00266F35">
        <w:rPr>
          <w:rFonts w:ascii="Verdana" w:hAnsi="Verdana"/>
          <w:sz w:val="20"/>
        </w:rPr>
        <w:t>von</w:t>
      </w:r>
      <w:r w:rsidRPr="004A5A1F">
        <w:rPr>
          <w:rFonts w:ascii="Verdana" w:hAnsi="Verdana"/>
          <w:sz w:val="20"/>
        </w:rPr>
        <w:t xml:space="preserve"> </w:t>
      </w:r>
      <w:r w:rsidR="00640F41">
        <w:rPr>
          <w:rFonts w:ascii="Verdana" w:hAnsi="Verdana"/>
          <w:sz w:val="20"/>
        </w:rPr>
        <w:t>Projektanträge</w:t>
      </w:r>
      <w:r w:rsidR="00266F35">
        <w:rPr>
          <w:rFonts w:ascii="Verdana" w:hAnsi="Verdana"/>
          <w:sz w:val="20"/>
        </w:rPr>
        <w:t>n</w:t>
      </w:r>
      <w:r w:rsidR="00640F41" w:rsidRPr="004A5A1F">
        <w:rPr>
          <w:rFonts w:ascii="Verdana" w:hAnsi="Verdana"/>
          <w:sz w:val="20"/>
        </w:rPr>
        <w:t xml:space="preserve"> </w:t>
      </w:r>
      <w:r w:rsidRPr="004A5A1F">
        <w:rPr>
          <w:rFonts w:ascii="Verdana" w:hAnsi="Verdana"/>
          <w:sz w:val="20"/>
        </w:rPr>
        <w:t>sowie Verwalt</w:t>
      </w:r>
      <w:r w:rsidR="00443B12" w:rsidRPr="004A5A1F">
        <w:rPr>
          <w:rFonts w:ascii="Verdana" w:hAnsi="Verdana"/>
          <w:sz w:val="20"/>
        </w:rPr>
        <w:t>en</w:t>
      </w:r>
      <w:r w:rsidRPr="004A5A1F">
        <w:rPr>
          <w:rFonts w:ascii="Verdana" w:hAnsi="Verdana"/>
          <w:sz w:val="20"/>
        </w:rPr>
        <w:t xml:space="preserve"> </w:t>
      </w:r>
      <w:r w:rsidR="00443B12" w:rsidRPr="004A5A1F">
        <w:rPr>
          <w:rFonts w:ascii="Verdana" w:hAnsi="Verdana"/>
          <w:sz w:val="20"/>
        </w:rPr>
        <w:t>der</w:t>
      </w:r>
      <w:r w:rsidRPr="004A5A1F">
        <w:rPr>
          <w:rFonts w:ascii="Verdana" w:hAnsi="Verdana"/>
          <w:sz w:val="20"/>
        </w:rPr>
        <w:t xml:space="preserve"> Änderungen in den </w:t>
      </w:r>
      <w:r w:rsidR="00640F41">
        <w:rPr>
          <w:rFonts w:ascii="Verdana" w:hAnsi="Verdana"/>
          <w:sz w:val="20"/>
        </w:rPr>
        <w:t>Finanzplänen</w:t>
      </w:r>
      <w:r w:rsidR="00443B12" w:rsidRPr="004A5A1F">
        <w:rPr>
          <w:rFonts w:ascii="Verdana" w:hAnsi="Verdana"/>
          <w:sz w:val="20"/>
        </w:rPr>
        <w:t>,</w:t>
      </w:r>
      <w:r w:rsidRPr="004A5A1F">
        <w:rPr>
          <w:rFonts w:ascii="Verdana" w:hAnsi="Verdana"/>
          <w:sz w:val="20"/>
        </w:rPr>
        <w:t xml:space="preserve"> sowie fachliche Unterstützung des GS-Teams in einem der nachfolgenden Bereiche:</w:t>
      </w:r>
    </w:p>
    <w:p w:rsidR="00E32C67" w:rsidRPr="004A5A1F" w:rsidRDefault="00E32C67" w:rsidP="00E32C67">
      <w:pPr>
        <w:autoSpaceDE w:val="0"/>
        <w:autoSpaceDN w:val="0"/>
        <w:adjustRightInd w:val="0"/>
        <w:spacing w:after="120" w:line="240" w:lineRule="auto"/>
        <w:ind w:left="426"/>
        <w:jc w:val="both"/>
        <w:rPr>
          <w:rFonts w:ascii="Verdana" w:hAnsi="Verdana" w:cs="TimesNewRomanPSMT"/>
          <w:sz w:val="20"/>
          <w:szCs w:val="20"/>
        </w:rPr>
      </w:pPr>
      <w:r w:rsidRPr="004A5A1F">
        <w:rPr>
          <w:rFonts w:ascii="Verdana" w:hAnsi="Verdana"/>
          <w:sz w:val="20"/>
        </w:rPr>
        <w:t>a)</w:t>
      </w:r>
      <w:r w:rsidRPr="004A5A1F">
        <w:rPr>
          <w:rFonts w:ascii="Verdana" w:hAnsi="Verdana"/>
          <w:sz w:val="20"/>
        </w:rPr>
        <w:tab/>
      </w:r>
      <w:r w:rsidRPr="004A5A1F">
        <w:rPr>
          <w:rFonts w:ascii="Verdana" w:hAnsi="Verdana"/>
          <w:color w:val="000000"/>
          <w:sz w:val="20"/>
        </w:rPr>
        <w:t xml:space="preserve">Transport/Infrastruktur oder </w:t>
      </w:r>
    </w:p>
    <w:p w:rsidR="00E32C67" w:rsidRPr="004A5A1F" w:rsidRDefault="00E32C67" w:rsidP="00E32C67">
      <w:pPr>
        <w:autoSpaceDE w:val="0"/>
        <w:autoSpaceDN w:val="0"/>
        <w:adjustRightInd w:val="0"/>
        <w:spacing w:after="120" w:line="240" w:lineRule="auto"/>
        <w:ind w:left="426"/>
        <w:jc w:val="both"/>
        <w:rPr>
          <w:rFonts w:ascii="Verdana" w:hAnsi="Verdana" w:cs="TimesNewRomanPSMT"/>
          <w:sz w:val="20"/>
          <w:szCs w:val="20"/>
        </w:rPr>
      </w:pPr>
      <w:r w:rsidRPr="004A5A1F">
        <w:rPr>
          <w:rFonts w:ascii="Verdana" w:hAnsi="Verdana"/>
          <w:color w:val="000000"/>
          <w:sz w:val="20"/>
        </w:rPr>
        <w:t>b)</w:t>
      </w:r>
      <w:r w:rsidRPr="004A5A1F">
        <w:rPr>
          <w:rFonts w:ascii="Verdana" w:hAnsi="Verdana"/>
          <w:color w:val="000000"/>
          <w:sz w:val="20"/>
        </w:rPr>
        <w:tab/>
        <w:t xml:space="preserve">Naturschutz oder </w:t>
      </w:r>
    </w:p>
    <w:p w:rsidR="00E32C67" w:rsidRPr="004A5A1F" w:rsidRDefault="00E32C67" w:rsidP="00E32C67">
      <w:pPr>
        <w:autoSpaceDE w:val="0"/>
        <w:autoSpaceDN w:val="0"/>
        <w:adjustRightInd w:val="0"/>
        <w:spacing w:after="120" w:line="240" w:lineRule="auto"/>
        <w:ind w:left="426"/>
        <w:jc w:val="both"/>
        <w:rPr>
          <w:rFonts w:ascii="Verdana" w:hAnsi="Verdana" w:cs="TimesNewRomanPSMT"/>
          <w:sz w:val="20"/>
          <w:szCs w:val="20"/>
        </w:rPr>
      </w:pPr>
      <w:r w:rsidRPr="004A5A1F">
        <w:rPr>
          <w:rFonts w:ascii="Verdana" w:hAnsi="Verdana"/>
          <w:color w:val="000000"/>
          <w:sz w:val="20"/>
        </w:rPr>
        <w:t>c)</w:t>
      </w:r>
      <w:r w:rsidRPr="004A5A1F">
        <w:rPr>
          <w:rFonts w:ascii="Verdana" w:hAnsi="Verdana"/>
          <w:color w:val="000000"/>
          <w:sz w:val="20"/>
        </w:rPr>
        <w:tab/>
        <w:t>Bildung oder Kultur, internationale Zusammenarbeit, Sozialpolitik</w:t>
      </w:r>
      <w:r w:rsidRPr="004A5A1F">
        <w:t>.</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4A5A1F">
        <w:rPr>
          <w:rFonts w:ascii="Verdana" w:hAnsi="Verdana"/>
          <w:sz w:val="20"/>
        </w:rPr>
        <w:t xml:space="preserve">Vorbereitung </w:t>
      </w:r>
      <w:r w:rsidR="00443B12" w:rsidRPr="004A5A1F">
        <w:rPr>
          <w:rFonts w:ascii="Verdana" w:hAnsi="Verdana"/>
          <w:sz w:val="20"/>
        </w:rPr>
        <w:t xml:space="preserve">der </w:t>
      </w:r>
      <w:r w:rsidRPr="004A5A1F">
        <w:rPr>
          <w:rFonts w:ascii="Verdana" w:hAnsi="Verdana"/>
          <w:sz w:val="20"/>
        </w:rPr>
        <w:t xml:space="preserve">Verträge/ </w:t>
      </w:r>
      <w:r w:rsidR="00443B12" w:rsidRPr="004A5A1F">
        <w:rPr>
          <w:rFonts w:ascii="Verdana" w:hAnsi="Verdana"/>
          <w:sz w:val="20"/>
        </w:rPr>
        <w:t xml:space="preserve">der </w:t>
      </w:r>
      <w:r w:rsidRPr="004A5A1F">
        <w:rPr>
          <w:rFonts w:ascii="Verdana" w:hAnsi="Verdana"/>
          <w:sz w:val="20"/>
        </w:rPr>
        <w:t xml:space="preserve">Anlagen zu den Verträgen mit Begünstigten </w:t>
      </w:r>
      <w:r w:rsidR="00443B12" w:rsidRPr="004A5A1F">
        <w:rPr>
          <w:rFonts w:ascii="Verdana" w:hAnsi="Verdana"/>
          <w:sz w:val="20"/>
        </w:rPr>
        <w:t xml:space="preserve">gemäß dem </w:t>
      </w:r>
      <w:r w:rsidRPr="004A5A1F">
        <w:rPr>
          <w:rFonts w:ascii="Verdana" w:hAnsi="Verdana"/>
          <w:sz w:val="20"/>
        </w:rPr>
        <w:t xml:space="preserve">Fachwissen </w:t>
      </w:r>
      <w:r w:rsidR="00443B12" w:rsidRPr="004A5A1F">
        <w:rPr>
          <w:rFonts w:ascii="Verdana" w:hAnsi="Verdana"/>
          <w:sz w:val="20"/>
        </w:rPr>
        <w:t>in</w:t>
      </w:r>
      <w:r w:rsidRPr="004A5A1F">
        <w:rPr>
          <w:rFonts w:ascii="Verdana" w:hAnsi="Verdana"/>
          <w:sz w:val="20"/>
        </w:rPr>
        <w:t xml:space="preserve"> </w:t>
      </w:r>
      <w:r w:rsidR="00443B12" w:rsidRPr="004A5A1F">
        <w:rPr>
          <w:rFonts w:ascii="Verdana" w:hAnsi="Verdana"/>
          <w:sz w:val="20"/>
        </w:rPr>
        <w:t xml:space="preserve">den </w:t>
      </w:r>
      <w:r w:rsidRPr="004A5A1F">
        <w:rPr>
          <w:rFonts w:ascii="Verdana" w:hAnsi="Verdana"/>
          <w:sz w:val="20"/>
        </w:rPr>
        <w:t xml:space="preserve">obigen Bereichen.  </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4A5A1F">
        <w:rPr>
          <w:rFonts w:ascii="Verdana" w:hAnsi="Verdana"/>
          <w:sz w:val="20"/>
        </w:rPr>
        <w:t xml:space="preserve">Verwalten der Projektänderungen </w:t>
      </w:r>
      <w:r w:rsidR="00640F41">
        <w:rPr>
          <w:rFonts w:ascii="Verdana" w:hAnsi="Verdana"/>
          <w:sz w:val="20"/>
        </w:rPr>
        <w:t>entsprechend</w:t>
      </w:r>
      <w:r w:rsidR="00640F41" w:rsidRPr="004A5A1F">
        <w:rPr>
          <w:rFonts w:ascii="Verdana" w:hAnsi="Verdana"/>
          <w:sz w:val="20"/>
        </w:rPr>
        <w:t xml:space="preserve"> </w:t>
      </w:r>
      <w:r w:rsidRPr="004A5A1F">
        <w:rPr>
          <w:rFonts w:ascii="Verdana" w:hAnsi="Verdana"/>
          <w:sz w:val="20"/>
        </w:rPr>
        <w:t xml:space="preserve">dem Fachwissen in </w:t>
      </w:r>
      <w:r w:rsidR="00443B12" w:rsidRPr="004A5A1F">
        <w:rPr>
          <w:rFonts w:ascii="Verdana" w:hAnsi="Verdana"/>
          <w:sz w:val="20"/>
        </w:rPr>
        <w:t xml:space="preserve">den </w:t>
      </w:r>
      <w:r w:rsidRPr="004A5A1F">
        <w:rPr>
          <w:rFonts w:ascii="Verdana" w:hAnsi="Verdana"/>
          <w:sz w:val="20"/>
        </w:rPr>
        <w:t>obigen Bereichen.</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4A5A1F">
        <w:rPr>
          <w:rFonts w:ascii="Verdana" w:hAnsi="Verdana"/>
          <w:sz w:val="20"/>
        </w:rPr>
        <w:t>Überwachung des Programmfortschritts.</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sz w:val="20"/>
          <w:szCs w:val="20"/>
        </w:rPr>
      </w:pPr>
      <w:r w:rsidRPr="004A5A1F">
        <w:rPr>
          <w:rFonts w:ascii="Verdana" w:hAnsi="Verdana"/>
          <w:sz w:val="20"/>
        </w:rPr>
        <w:t xml:space="preserve">Erfassung und Überprüfung der Fortschrittsberichte, darunter Überprüfung der Aktivitäten, Produkte, Projektergebnisse und des </w:t>
      </w:r>
      <w:r w:rsidR="00443B12" w:rsidRPr="004A5A1F">
        <w:rPr>
          <w:rFonts w:ascii="Verdana" w:hAnsi="Verdana"/>
          <w:sz w:val="20"/>
        </w:rPr>
        <w:t>finanziellen Umsetzungsf</w:t>
      </w:r>
      <w:r w:rsidRPr="004A5A1F">
        <w:rPr>
          <w:rFonts w:ascii="Verdana" w:hAnsi="Verdana"/>
          <w:sz w:val="20"/>
        </w:rPr>
        <w:t>ortschritts.</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sz w:val="20"/>
          <w:szCs w:val="20"/>
        </w:rPr>
      </w:pPr>
      <w:r w:rsidRPr="004A5A1F">
        <w:rPr>
          <w:rFonts w:ascii="Verdana" w:hAnsi="Verdana"/>
          <w:sz w:val="20"/>
        </w:rPr>
        <w:t xml:space="preserve">Kontrolle zum Abschluss der Projektumsetzung im jeweiligen Themenbereich. </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4A5A1F">
        <w:rPr>
          <w:rFonts w:ascii="Verdana" w:hAnsi="Verdana"/>
          <w:sz w:val="20"/>
        </w:rPr>
        <w:t xml:space="preserve">Überwachung und Auswertung der </w:t>
      </w:r>
      <w:r w:rsidR="004A5A1F" w:rsidRPr="004A5A1F">
        <w:rPr>
          <w:rFonts w:ascii="Verdana" w:hAnsi="Verdana"/>
          <w:sz w:val="20"/>
        </w:rPr>
        <w:t xml:space="preserve">ganzheitlichen </w:t>
      </w:r>
      <w:r w:rsidRPr="004A5A1F">
        <w:rPr>
          <w:rFonts w:ascii="Verdana" w:hAnsi="Verdana"/>
          <w:sz w:val="20"/>
        </w:rPr>
        <w:t>Programmumsetzung sowie Vorbereitung d</w:t>
      </w:r>
      <w:r w:rsidR="004A5A1F" w:rsidRPr="004A5A1F">
        <w:rPr>
          <w:rFonts w:ascii="Verdana" w:hAnsi="Verdana"/>
          <w:sz w:val="20"/>
        </w:rPr>
        <w:t xml:space="preserve">er entsprechenden </w:t>
      </w:r>
      <w:r w:rsidRPr="004A5A1F">
        <w:rPr>
          <w:rFonts w:ascii="Verdana" w:hAnsi="Verdana"/>
          <w:sz w:val="20"/>
        </w:rPr>
        <w:t>Informationen für den Begleitausschuss.</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4A5A1F">
        <w:rPr>
          <w:rFonts w:ascii="Verdana" w:hAnsi="Verdana"/>
          <w:sz w:val="20"/>
        </w:rPr>
        <w:t xml:space="preserve">Umsetzung der Beschlüsse/ Entscheidungen des Begleitausschusses. </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4A5A1F">
        <w:rPr>
          <w:rFonts w:ascii="Verdana" w:hAnsi="Verdana"/>
          <w:sz w:val="20"/>
        </w:rPr>
        <w:t>Beratung der federführenden Begünstigten unter besonderer Berücksichtigung des eigenen Fachwissens i</w:t>
      </w:r>
      <w:r w:rsidR="004A5A1F" w:rsidRPr="004A5A1F">
        <w:rPr>
          <w:rFonts w:ascii="Verdana" w:hAnsi="Verdana"/>
          <w:sz w:val="20"/>
        </w:rPr>
        <w:t xml:space="preserve">n den </w:t>
      </w:r>
      <w:r w:rsidRPr="004A5A1F">
        <w:rPr>
          <w:rFonts w:ascii="Verdana" w:hAnsi="Verdana"/>
          <w:sz w:val="20"/>
        </w:rPr>
        <w:t xml:space="preserve">obigen </w:t>
      </w:r>
      <w:r w:rsidR="004A5A1F" w:rsidRPr="004A5A1F">
        <w:rPr>
          <w:rFonts w:ascii="Verdana" w:hAnsi="Verdana"/>
          <w:sz w:val="20"/>
        </w:rPr>
        <w:t>Bereichen</w:t>
      </w:r>
      <w:r w:rsidRPr="004A5A1F">
        <w:rPr>
          <w:rFonts w:ascii="Verdana" w:hAnsi="Verdana"/>
          <w:sz w:val="20"/>
        </w:rPr>
        <w:t xml:space="preserve">.  </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4A5A1F">
        <w:rPr>
          <w:rFonts w:ascii="Verdana" w:hAnsi="Verdana"/>
          <w:sz w:val="20"/>
        </w:rPr>
        <w:t xml:space="preserve">Auswertung und </w:t>
      </w:r>
      <w:r w:rsidR="004A5A1F" w:rsidRPr="004A5A1F">
        <w:rPr>
          <w:rFonts w:ascii="Verdana" w:hAnsi="Verdana"/>
          <w:sz w:val="20"/>
        </w:rPr>
        <w:t>Publizität der</w:t>
      </w:r>
      <w:r w:rsidRPr="004A5A1F">
        <w:rPr>
          <w:rFonts w:ascii="Verdana" w:hAnsi="Verdana"/>
          <w:sz w:val="20"/>
        </w:rPr>
        <w:t xml:space="preserve"> Programmergebnisse aus dem jeweiligen Themenbereich auf der Programmebene. </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4A5A1F">
        <w:rPr>
          <w:rFonts w:ascii="Verdana" w:hAnsi="Verdana"/>
          <w:sz w:val="20"/>
        </w:rPr>
        <w:t>Aktive</w:t>
      </w:r>
      <w:r w:rsidR="004A5A1F">
        <w:rPr>
          <w:rFonts w:ascii="Verdana" w:hAnsi="Verdana"/>
          <w:sz w:val="20"/>
        </w:rPr>
        <w:t xml:space="preserve"> Mitwirkung an der </w:t>
      </w:r>
      <w:r w:rsidRPr="004A5A1F">
        <w:rPr>
          <w:rFonts w:ascii="Verdana" w:hAnsi="Verdana"/>
          <w:sz w:val="20"/>
        </w:rPr>
        <w:t>Programmumsetzung, begleitende</w:t>
      </w:r>
      <w:r w:rsidR="00640F41">
        <w:rPr>
          <w:rFonts w:ascii="Verdana" w:hAnsi="Verdana"/>
          <w:sz w:val="20"/>
        </w:rPr>
        <w:t>n</w:t>
      </w:r>
      <w:r w:rsidRPr="004A5A1F">
        <w:rPr>
          <w:rFonts w:ascii="Verdana" w:hAnsi="Verdana"/>
          <w:sz w:val="20"/>
        </w:rPr>
        <w:t xml:space="preserve"> Aktivitäten, samt Teilnahme an Seminaren und Programmkonferenzen. </w:t>
      </w:r>
    </w:p>
    <w:p w:rsidR="00E32C67" w:rsidRPr="004A5A1F" w:rsidRDefault="00E32C67" w:rsidP="009C23DB">
      <w:pPr>
        <w:numPr>
          <w:ilvl w:val="0"/>
          <w:numId w:val="10"/>
        </w:numPr>
        <w:autoSpaceDE w:val="0"/>
        <w:autoSpaceDN w:val="0"/>
        <w:adjustRightInd w:val="0"/>
        <w:spacing w:after="120" w:line="240" w:lineRule="auto"/>
        <w:ind w:left="426" w:hanging="426"/>
        <w:jc w:val="both"/>
        <w:rPr>
          <w:rFonts w:ascii="Verdana" w:hAnsi="Verdana" w:cs="TimesNewRomanPSMT"/>
          <w:sz w:val="20"/>
          <w:szCs w:val="20"/>
        </w:rPr>
      </w:pPr>
      <w:r w:rsidRPr="004A5A1F">
        <w:rPr>
          <w:rFonts w:ascii="Verdana" w:hAnsi="Verdana"/>
          <w:sz w:val="20"/>
        </w:rPr>
        <w:t xml:space="preserve">Teilnahme und Unterstützung der </w:t>
      </w:r>
      <w:r w:rsidR="00640F41">
        <w:rPr>
          <w:rFonts w:ascii="Verdana" w:hAnsi="Verdana"/>
          <w:sz w:val="20"/>
        </w:rPr>
        <w:t>Kommunikations-</w:t>
      </w:r>
      <w:r w:rsidRPr="004A5A1F">
        <w:rPr>
          <w:rFonts w:ascii="Verdana" w:hAnsi="Verdana"/>
          <w:sz w:val="20"/>
        </w:rPr>
        <w:t xml:space="preserve"> und Informationsmaßnahmen (z.B. Schulungen, Seminare, Workshops, Forum zur Partnersuche, </w:t>
      </w:r>
      <w:r w:rsidR="00640F41">
        <w:rPr>
          <w:rFonts w:ascii="Verdana" w:hAnsi="Verdana"/>
          <w:sz w:val="20"/>
        </w:rPr>
        <w:t>Verwaltung</w:t>
      </w:r>
      <w:r w:rsidR="00640F41" w:rsidRPr="004A5A1F">
        <w:rPr>
          <w:rFonts w:ascii="Verdana" w:hAnsi="Verdana"/>
          <w:sz w:val="20"/>
        </w:rPr>
        <w:t xml:space="preserve"> </w:t>
      </w:r>
      <w:r w:rsidRPr="004A5A1F">
        <w:rPr>
          <w:rFonts w:ascii="Verdana" w:hAnsi="Verdana"/>
          <w:sz w:val="20"/>
        </w:rPr>
        <w:t xml:space="preserve">und Aktualisierung der Programmseite) </w:t>
      </w:r>
      <w:r w:rsidR="004A5A1F">
        <w:rPr>
          <w:rFonts w:ascii="Verdana" w:hAnsi="Verdana"/>
          <w:sz w:val="20"/>
        </w:rPr>
        <w:t xml:space="preserve">gemäß dem </w:t>
      </w:r>
      <w:r w:rsidRPr="004A5A1F">
        <w:rPr>
          <w:rFonts w:ascii="Verdana" w:hAnsi="Verdana"/>
          <w:sz w:val="20"/>
        </w:rPr>
        <w:t xml:space="preserve">Fachwissen </w:t>
      </w:r>
      <w:r w:rsidR="004A5A1F">
        <w:rPr>
          <w:rFonts w:ascii="Verdana" w:hAnsi="Verdana"/>
          <w:sz w:val="20"/>
        </w:rPr>
        <w:t xml:space="preserve">in </w:t>
      </w:r>
      <w:r w:rsidR="004A5A1F" w:rsidRPr="004A5A1F">
        <w:rPr>
          <w:rFonts w:ascii="Verdana" w:hAnsi="Verdana"/>
          <w:sz w:val="20"/>
        </w:rPr>
        <w:t>den obigen Bereichen</w:t>
      </w:r>
      <w:r w:rsidRPr="004A5A1F">
        <w:rPr>
          <w:rFonts w:ascii="Verdana" w:hAnsi="Verdana"/>
          <w:sz w:val="20"/>
        </w:rPr>
        <w:t xml:space="preserve">.  </w:t>
      </w:r>
    </w:p>
    <w:p w:rsidR="00E32C67" w:rsidRPr="00B92E5A" w:rsidRDefault="004A5A1F" w:rsidP="009C23DB">
      <w:pPr>
        <w:numPr>
          <w:ilvl w:val="0"/>
          <w:numId w:val="10"/>
        </w:numPr>
        <w:autoSpaceDE w:val="0"/>
        <w:autoSpaceDN w:val="0"/>
        <w:adjustRightInd w:val="0"/>
        <w:spacing w:after="120" w:line="240" w:lineRule="auto"/>
        <w:ind w:left="426" w:hanging="426"/>
        <w:jc w:val="both"/>
        <w:rPr>
          <w:rFonts w:ascii="Verdana" w:hAnsi="Verdana" w:cs="Verdana"/>
          <w:color w:val="000000"/>
          <w:sz w:val="20"/>
          <w:szCs w:val="20"/>
        </w:rPr>
      </w:pPr>
      <w:r>
        <w:rPr>
          <w:rFonts w:ascii="Verdana" w:hAnsi="Verdana"/>
          <w:color w:val="000000"/>
          <w:sz w:val="20"/>
        </w:rPr>
        <w:t xml:space="preserve">Vorbereitung der </w:t>
      </w:r>
      <w:r w:rsidR="00E32C67" w:rsidRPr="004A5A1F">
        <w:rPr>
          <w:rFonts w:ascii="Verdana" w:hAnsi="Verdana"/>
          <w:color w:val="000000"/>
          <w:sz w:val="20"/>
        </w:rPr>
        <w:t xml:space="preserve">Dokumente auf Polnisch und auf </w:t>
      </w:r>
      <w:r>
        <w:rPr>
          <w:rFonts w:ascii="Verdana" w:hAnsi="Verdana"/>
          <w:color w:val="000000"/>
          <w:sz w:val="20"/>
        </w:rPr>
        <w:t>D</w:t>
      </w:r>
      <w:r w:rsidR="00E32C67" w:rsidRPr="004A5A1F">
        <w:rPr>
          <w:rFonts w:ascii="Verdana" w:hAnsi="Verdana"/>
          <w:color w:val="000000"/>
          <w:sz w:val="20"/>
        </w:rPr>
        <w:t>eutsch und ihre Übersetzung.</w:t>
      </w:r>
    </w:p>
    <w:p w:rsidR="00E32C67" w:rsidRPr="004A5A1F" w:rsidRDefault="00E32C67" w:rsidP="00E32C67">
      <w:pPr>
        <w:autoSpaceDE w:val="0"/>
        <w:autoSpaceDN w:val="0"/>
        <w:adjustRightInd w:val="0"/>
        <w:spacing w:after="0"/>
        <w:jc w:val="both"/>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32C67" w:rsidRPr="004A5A1F" w:rsidTr="00E32C67">
        <w:tc>
          <w:tcPr>
            <w:tcW w:w="9212" w:type="dxa"/>
            <w:shd w:val="pct10" w:color="auto" w:fill="auto"/>
          </w:tcPr>
          <w:p w:rsidR="00E32C67" w:rsidRPr="004A5A1F" w:rsidRDefault="00640F41" w:rsidP="00640F41">
            <w:pPr>
              <w:pStyle w:val="Akapitzlist"/>
              <w:numPr>
                <w:ilvl w:val="0"/>
                <w:numId w:val="1"/>
              </w:numPr>
              <w:autoSpaceDE w:val="0"/>
              <w:autoSpaceDN w:val="0"/>
              <w:adjustRightInd w:val="0"/>
              <w:spacing w:after="0" w:line="240" w:lineRule="auto"/>
              <w:rPr>
                <w:rFonts w:ascii="Verdana" w:hAnsi="Verdana"/>
                <w:b/>
                <w:color w:val="000000"/>
                <w:sz w:val="20"/>
                <w:szCs w:val="20"/>
              </w:rPr>
            </w:pPr>
            <w:r>
              <w:rPr>
                <w:rFonts w:ascii="Verdana" w:hAnsi="Verdana"/>
                <w:b/>
                <w:color w:val="000000"/>
                <w:sz w:val="20"/>
              </w:rPr>
              <w:t>Mindestanforderungen</w:t>
            </w:r>
          </w:p>
        </w:tc>
      </w:tr>
    </w:tbl>
    <w:p w:rsidR="00E32C67" w:rsidRPr="004A5A1F" w:rsidRDefault="00E32C67" w:rsidP="00E32C67">
      <w:pPr>
        <w:pStyle w:val="Akapitzlist"/>
        <w:autoSpaceDE w:val="0"/>
        <w:autoSpaceDN w:val="0"/>
        <w:adjustRightInd w:val="0"/>
        <w:spacing w:after="120" w:line="240" w:lineRule="auto"/>
        <w:ind w:left="425"/>
        <w:contextualSpacing w:val="0"/>
        <w:jc w:val="both"/>
        <w:rPr>
          <w:rFonts w:ascii="Verdana" w:hAnsi="Verdana"/>
          <w:color w:val="000000"/>
          <w:sz w:val="20"/>
          <w:szCs w:val="20"/>
        </w:rPr>
      </w:pPr>
    </w:p>
    <w:p w:rsidR="00E32C67" w:rsidRPr="004F4367" w:rsidRDefault="0016242A" w:rsidP="00E32C67">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Pr>
          <w:rFonts w:ascii="Verdana" w:hAnsi="Verdana"/>
          <w:color w:val="000000"/>
          <w:sz w:val="20"/>
        </w:rPr>
        <w:t>Hochschulabschluss.</w:t>
      </w:r>
    </w:p>
    <w:p w:rsidR="004F4367" w:rsidRPr="004F4367" w:rsidRDefault="00640F41" w:rsidP="00E32C67">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Pr>
          <w:rFonts w:ascii="Verdana" w:hAnsi="Verdana"/>
          <w:color w:val="000000"/>
          <w:sz w:val="20"/>
        </w:rPr>
        <w:t xml:space="preserve">Mindestens </w:t>
      </w:r>
      <w:r w:rsidR="004F4367">
        <w:rPr>
          <w:rFonts w:ascii="Verdana" w:hAnsi="Verdana"/>
          <w:color w:val="000000"/>
          <w:sz w:val="20"/>
        </w:rPr>
        <w:t xml:space="preserve">3-jährige </w:t>
      </w:r>
      <w:r>
        <w:rPr>
          <w:rFonts w:ascii="Verdana" w:hAnsi="Verdana"/>
          <w:color w:val="000000"/>
          <w:sz w:val="20"/>
        </w:rPr>
        <w:t xml:space="preserve">nachweisliche </w:t>
      </w:r>
      <w:r w:rsidR="004F4367">
        <w:rPr>
          <w:rFonts w:ascii="Verdana" w:hAnsi="Verdana"/>
          <w:color w:val="000000"/>
          <w:sz w:val="20"/>
        </w:rPr>
        <w:t>Erfahrung bei</w:t>
      </w:r>
      <w:r>
        <w:rPr>
          <w:rFonts w:ascii="Verdana" w:hAnsi="Verdana"/>
          <w:color w:val="000000"/>
          <w:sz w:val="20"/>
        </w:rPr>
        <w:t>m Teammanagement</w:t>
      </w:r>
      <w:r w:rsidR="004F4367">
        <w:rPr>
          <w:rFonts w:ascii="Verdana" w:hAnsi="Verdana"/>
          <w:color w:val="000000"/>
          <w:sz w:val="20"/>
        </w:rPr>
        <w:t>.</w:t>
      </w:r>
    </w:p>
    <w:p w:rsidR="004F4367" w:rsidRPr="004A5A1F" w:rsidRDefault="00640F41" w:rsidP="00E32C67">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Pr>
          <w:rFonts w:ascii="Verdana" w:hAnsi="Verdana"/>
          <w:color w:val="000000"/>
          <w:sz w:val="20"/>
          <w:szCs w:val="20"/>
        </w:rPr>
        <w:t xml:space="preserve">Nachweisliche </w:t>
      </w:r>
      <w:r w:rsidR="004F4367" w:rsidRPr="007D7784">
        <w:rPr>
          <w:rFonts w:ascii="Verdana" w:hAnsi="Verdana"/>
          <w:color w:val="000000"/>
          <w:sz w:val="20"/>
          <w:szCs w:val="20"/>
        </w:rPr>
        <w:t xml:space="preserve">Erfahrung </w:t>
      </w:r>
      <w:r w:rsidR="004F4367">
        <w:rPr>
          <w:rFonts w:ascii="Verdana" w:hAnsi="Verdana"/>
          <w:color w:val="000000"/>
          <w:sz w:val="20"/>
          <w:szCs w:val="20"/>
        </w:rPr>
        <w:t xml:space="preserve">in </w:t>
      </w:r>
      <w:r w:rsidR="004F4367" w:rsidRPr="007D7784">
        <w:rPr>
          <w:rFonts w:ascii="Verdana" w:hAnsi="Verdana"/>
          <w:color w:val="000000"/>
          <w:sz w:val="20"/>
          <w:szCs w:val="20"/>
        </w:rPr>
        <w:t>der Arbeit in einem internationalen Umfeld.</w:t>
      </w:r>
    </w:p>
    <w:p w:rsidR="00E32C67" w:rsidRPr="004A5A1F" w:rsidRDefault="00640F41" w:rsidP="00E32C67">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Pr>
          <w:rFonts w:ascii="Verdana" w:hAnsi="Verdana"/>
          <w:color w:val="000000"/>
          <w:sz w:val="20"/>
        </w:rPr>
        <w:t>M</w:t>
      </w:r>
      <w:r w:rsidR="00E32C67" w:rsidRPr="004A5A1F">
        <w:rPr>
          <w:rFonts w:ascii="Verdana" w:hAnsi="Verdana"/>
          <w:color w:val="000000"/>
          <w:sz w:val="20"/>
        </w:rPr>
        <w:t xml:space="preserve">indestens 4-jährige </w:t>
      </w:r>
      <w:r>
        <w:rPr>
          <w:rFonts w:ascii="Verdana" w:hAnsi="Verdana"/>
          <w:color w:val="000000"/>
          <w:sz w:val="20"/>
        </w:rPr>
        <w:t xml:space="preserve">nachweisliche </w:t>
      </w:r>
      <w:r w:rsidR="00E32C67" w:rsidRPr="004A5A1F">
        <w:rPr>
          <w:rFonts w:ascii="Verdana" w:hAnsi="Verdana"/>
          <w:color w:val="000000"/>
          <w:sz w:val="20"/>
        </w:rPr>
        <w:t xml:space="preserve">Erfahrung bei der Umsetzung und Abrechnung von </w:t>
      </w:r>
      <w:r w:rsidR="004A5A1F" w:rsidRPr="004A5A1F">
        <w:rPr>
          <w:rFonts w:ascii="Verdana" w:hAnsi="Verdana"/>
          <w:color w:val="000000"/>
          <w:sz w:val="20"/>
        </w:rPr>
        <w:t>Programme</w:t>
      </w:r>
      <w:r w:rsidR="004A5A1F">
        <w:rPr>
          <w:rFonts w:ascii="Verdana" w:hAnsi="Verdana"/>
          <w:color w:val="000000"/>
          <w:sz w:val="20"/>
        </w:rPr>
        <w:t>n</w:t>
      </w:r>
      <w:r w:rsidR="004A5A1F" w:rsidRPr="004A5A1F">
        <w:rPr>
          <w:rFonts w:ascii="Verdana" w:hAnsi="Verdana"/>
          <w:color w:val="000000"/>
          <w:sz w:val="20"/>
        </w:rPr>
        <w:t xml:space="preserve"> und Projekte</w:t>
      </w:r>
      <w:r w:rsidR="004A5A1F">
        <w:rPr>
          <w:rFonts w:ascii="Verdana" w:hAnsi="Verdana"/>
          <w:color w:val="000000"/>
          <w:sz w:val="20"/>
        </w:rPr>
        <w:t>n</w:t>
      </w:r>
      <w:r w:rsidR="00E32C67" w:rsidRPr="004A5A1F">
        <w:rPr>
          <w:rFonts w:ascii="Verdana" w:hAnsi="Verdana"/>
          <w:color w:val="000000"/>
          <w:sz w:val="20"/>
        </w:rPr>
        <w:t xml:space="preserve">, die aus EU-Mitteln mitfinanziert wurden, darunter </w:t>
      </w:r>
      <w:r>
        <w:rPr>
          <w:rFonts w:ascii="Verdana" w:hAnsi="Verdana"/>
          <w:color w:val="000000"/>
          <w:sz w:val="20"/>
        </w:rPr>
        <w:t>nachweisliche</w:t>
      </w:r>
      <w:r w:rsidR="00E32C67" w:rsidRPr="004A5A1F">
        <w:rPr>
          <w:rFonts w:ascii="Verdana" w:hAnsi="Verdana"/>
          <w:color w:val="000000"/>
          <w:sz w:val="20"/>
        </w:rPr>
        <w:t xml:space="preserve"> 2-jährige Erfahrung bei der Umsetzung oder Abrechnung </w:t>
      </w:r>
      <w:r w:rsidR="004A5A1F">
        <w:rPr>
          <w:rFonts w:ascii="Verdana" w:hAnsi="Verdana"/>
          <w:color w:val="000000"/>
          <w:sz w:val="20"/>
        </w:rPr>
        <w:t xml:space="preserve">von </w:t>
      </w:r>
      <w:r w:rsidR="00E32C67" w:rsidRPr="004A5A1F">
        <w:rPr>
          <w:rFonts w:ascii="Verdana" w:hAnsi="Verdana"/>
          <w:color w:val="000000"/>
          <w:sz w:val="20"/>
        </w:rPr>
        <w:t>Programme</w:t>
      </w:r>
      <w:r w:rsidR="004A5A1F">
        <w:rPr>
          <w:rFonts w:ascii="Verdana" w:hAnsi="Verdana"/>
          <w:color w:val="000000"/>
          <w:sz w:val="20"/>
        </w:rPr>
        <w:t>n</w:t>
      </w:r>
      <w:r w:rsidR="00E32C67" w:rsidRPr="004A5A1F">
        <w:rPr>
          <w:rFonts w:ascii="Verdana" w:hAnsi="Verdana"/>
          <w:color w:val="000000"/>
          <w:sz w:val="20"/>
        </w:rPr>
        <w:t xml:space="preserve"> und Projekte</w:t>
      </w:r>
      <w:r w:rsidR="004A5A1F">
        <w:rPr>
          <w:rFonts w:ascii="Verdana" w:hAnsi="Verdana"/>
          <w:color w:val="000000"/>
          <w:sz w:val="20"/>
        </w:rPr>
        <w:t>n</w:t>
      </w:r>
      <w:r w:rsidR="00E32C67" w:rsidRPr="004A5A1F">
        <w:rPr>
          <w:rFonts w:ascii="Verdana" w:hAnsi="Verdana"/>
          <w:color w:val="000000"/>
          <w:sz w:val="20"/>
        </w:rPr>
        <w:t>, die im Rahmen der Europäischen Territorialen Zusammenarbeit mitfinanziert wurden</w:t>
      </w:r>
      <w:r w:rsidR="0016242A">
        <w:rPr>
          <w:rFonts w:ascii="Verdana" w:hAnsi="Verdana"/>
          <w:color w:val="000000"/>
          <w:sz w:val="20"/>
        </w:rPr>
        <w:t>.</w:t>
      </w:r>
    </w:p>
    <w:p w:rsidR="00E32C67" w:rsidRPr="004A5A1F" w:rsidRDefault="00E32C67" w:rsidP="00E32C67">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sidRPr="004A5A1F">
        <w:rPr>
          <w:rFonts w:ascii="Verdana" w:hAnsi="Verdana"/>
          <w:color w:val="000000"/>
          <w:sz w:val="20"/>
        </w:rPr>
        <w:t>Kenntnis</w:t>
      </w:r>
      <w:r w:rsidR="00C5272F">
        <w:rPr>
          <w:rFonts w:ascii="Verdana" w:hAnsi="Verdana"/>
          <w:color w:val="000000"/>
          <w:sz w:val="20"/>
        </w:rPr>
        <w:t>se</w:t>
      </w:r>
      <w:r w:rsidRPr="004A5A1F">
        <w:rPr>
          <w:rFonts w:ascii="Verdana" w:hAnsi="Verdana"/>
          <w:color w:val="000000"/>
          <w:sz w:val="20"/>
        </w:rPr>
        <w:t xml:space="preserve"> der EU-Regelungen und </w:t>
      </w:r>
      <w:r w:rsidR="00C5272F">
        <w:rPr>
          <w:rFonts w:ascii="Verdana" w:hAnsi="Verdana"/>
          <w:color w:val="000000"/>
          <w:sz w:val="20"/>
        </w:rPr>
        <w:t>Vorschriften</w:t>
      </w:r>
      <w:r w:rsidR="004A5A1F">
        <w:rPr>
          <w:rFonts w:ascii="Verdana" w:hAnsi="Verdana"/>
          <w:color w:val="000000"/>
          <w:sz w:val="20"/>
        </w:rPr>
        <w:t>,</w:t>
      </w:r>
      <w:r w:rsidRPr="004A5A1F">
        <w:rPr>
          <w:rFonts w:ascii="Verdana" w:hAnsi="Verdana"/>
          <w:color w:val="000000"/>
          <w:sz w:val="20"/>
        </w:rPr>
        <w:t xml:space="preserve"> die </w:t>
      </w:r>
      <w:r w:rsidR="004A5A1F">
        <w:rPr>
          <w:rFonts w:ascii="Verdana" w:hAnsi="Verdana"/>
          <w:color w:val="000000"/>
          <w:sz w:val="20"/>
        </w:rPr>
        <w:t xml:space="preserve">für den Zeitraum 2014-2020 in </w:t>
      </w:r>
      <w:r w:rsidRPr="004A5A1F">
        <w:rPr>
          <w:rFonts w:ascii="Verdana" w:hAnsi="Verdana"/>
          <w:color w:val="000000"/>
          <w:sz w:val="20"/>
        </w:rPr>
        <w:t>Programmen der Europäischen Territorialen Zusammenarbeit</w:t>
      </w:r>
      <w:r w:rsidR="007B1D57">
        <w:rPr>
          <w:rFonts w:ascii="Verdana" w:hAnsi="Verdana"/>
          <w:color w:val="000000"/>
          <w:sz w:val="20"/>
        </w:rPr>
        <w:t>,</w:t>
      </w:r>
      <w:r w:rsidRPr="004A5A1F">
        <w:rPr>
          <w:rFonts w:ascii="Verdana" w:hAnsi="Verdana"/>
          <w:color w:val="000000"/>
          <w:sz w:val="20"/>
        </w:rPr>
        <w:t xml:space="preserve"> die mit </w:t>
      </w:r>
      <w:r w:rsidR="00C5272F">
        <w:rPr>
          <w:rFonts w:ascii="Verdana" w:hAnsi="Verdana"/>
          <w:color w:val="000000"/>
          <w:sz w:val="20"/>
        </w:rPr>
        <w:t xml:space="preserve">Beteiligung </w:t>
      </w:r>
      <w:r w:rsidRPr="004A5A1F">
        <w:rPr>
          <w:rFonts w:ascii="Verdana" w:hAnsi="Verdana"/>
          <w:color w:val="000000"/>
          <w:sz w:val="20"/>
        </w:rPr>
        <w:t>Polen</w:t>
      </w:r>
      <w:r w:rsidR="00C5272F">
        <w:rPr>
          <w:rFonts w:ascii="Verdana" w:hAnsi="Verdana"/>
          <w:color w:val="000000"/>
          <w:sz w:val="20"/>
        </w:rPr>
        <w:t>s</w:t>
      </w:r>
      <w:r w:rsidRPr="004A5A1F">
        <w:rPr>
          <w:rFonts w:ascii="Verdana" w:hAnsi="Verdana"/>
          <w:color w:val="000000"/>
          <w:sz w:val="20"/>
        </w:rPr>
        <w:t xml:space="preserve"> umgesetzt werden, gelten, insbesondere d</w:t>
      </w:r>
      <w:r w:rsidR="004A5A1F">
        <w:rPr>
          <w:rFonts w:ascii="Verdana" w:hAnsi="Verdana"/>
          <w:color w:val="000000"/>
          <w:sz w:val="20"/>
        </w:rPr>
        <w:t>es</w:t>
      </w:r>
      <w:r w:rsidRPr="004A5A1F">
        <w:rPr>
          <w:rFonts w:ascii="Verdana" w:hAnsi="Verdana"/>
          <w:color w:val="000000"/>
          <w:sz w:val="20"/>
        </w:rPr>
        <w:t xml:space="preserve"> Kooperationsprogramm</w:t>
      </w:r>
      <w:r w:rsidR="004A5A1F">
        <w:rPr>
          <w:rFonts w:ascii="Verdana" w:hAnsi="Verdana"/>
          <w:color w:val="000000"/>
          <w:sz w:val="20"/>
        </w:rPr>
        <w:t>s</w:t>
      </w:r>
      <w:r w:rsidRPr="004A5A1F">
        <w:rPr>
          <w:rFonts w:ascii="Verdana" w:hAnsi="Verdana"/>
          <w:color w:val="000000"/>
          <w:sz w:val="20"/>
        </w:rPr>
        <w:t xml:space="preserve"> INTERREG Polen-Sachsen 2014-2020</w:t>
      </w:r>
      <w:r w:rsidR="0016242A">
        <w:rPr>
          <w:rFonts w:ascii="Verdana" w:hAnsi="Verdana"/>
          <w:color w:val="000000"/>
          <w:sz w:val="20"/>
        </w:rPr>
        <w:t>.</w:t>
      </w:r>
      <w:r w:rsidRPr="004A5A1F">
        <w:rPr>
          <w:rFonts w:ascii="Verdana" w:hAnsi="Verdana"/>
          <w:color w:val="000000"/>
          <w:sz w:val="20"/>
        </w:rPr>
        <w:t xml:space="preserve"> </w:t>
      </w:r>
    </w:p>
    <w:p w:rsidR="00E32C67" w:rsidRPr="004A5A1F" w:rsidRDefault="00C5272F" w:rsidP="00E32C67">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Pr>
          <w:rFonts w:ascii="Verdana" w:hAnsi="Verdana"/>
          <w:color w:val="000000"/>
          <w:sz w:val="20"/>
        </w:rPr>
        <w:t>M</w:t>
      </w:r>
      <w:r w:rsidR="00E32C67" w:rsidRPr="004A5A1F">
        <w:rPr>
          <w:rFonts w:ascii="Verdana" w:hAnsi="Verdana"/>
          <w:color w:val="000000"/>
          <w:sz w:val="20"/>
        </w:rPr>
        <w:t xml:space="preserve">indestens 2-jährige </w:t>
      </w:r>
      <w:r>
        <w:rPr>
          <w:rFonts w:ascii="Verdana" w:hAnsi="Verdana"/>
          <w:color w:val="000000"/>
          <w:sz w:val="20"/>
        </w:rPr>
        <w:t xml:space="preserve">nachweisliche </w:t>
      </w:r>
      <w:r w:rsidR="00E32C67" w:rsidRPr="004A5A1F">
        <w:rPr>
          <w:rFonts w:ascii="Verdana" w:hAnsi="Verdana"/>
          <w:color w:val="000000"/>
          <w:sz w:val="20"/>
        </w:rPr>
        <w:t xml:space="preserve">Erfahrung bei der Umsetzung von Projekten </w:t>
      </w:r>
      <w:r>
        <w:rPr>
          <w:rFonts w:ascii="Verdana" w:hAnsi="Verdana"/>
          <w:color w:val="000000"/>
          <w:sz w:val="20"/>
        </w:rPr>
        <w:t>in</w:t>
      </w:r>
      <w:r w:rsidRPr="004A5A1F">
        <w:rPr>
          <w:rFonts w:ascii="Verdana" w:hAnsi="Verdana"/>
          <w:color w:val="000000"/>
          <w:sz w:val="20"/>
        </w:rPr>
        <w:t xml:space="preserve"> </w:t>
      </w:r>
      <w:r w:rsidR="00E32C67" w:rsidRPr="004A5A1F">
        <w:rPr>
          <w:rFonts w:ascii="Verdana" w:hAnsi="Verdana"/>
          <w:color w:val="000000"/>
          <w:sz w:val="20"/>
        </w:rPr>
        <w:t xml:space="preserve">folgenden </w:t>
      </w:r>
      <w:r>
        <w:rPr>
          <w:rFonts w:ascii="Verdana" w:hAnsi="Verdana"/>
          <w:color w:val="000000"/>
          <w:sz w:val="20"/>
        </w:rPr>
        <w:t>Themenbereichen</w:t>
      </w:r>
      <w:r w:rsidR="00E32C67" w:rsidRPr="004A5A1F">
        <w:rPr>
          <w:rFonts w:ascii="Verdana" w:hAnsi="Verdana"/>
          <w:color w:val="000000"/>
          <w:sz w:val="20"/>
        </w:rPr>
        <w:t>: Transport/Infrastruktur oder Naturschutz oder Bildung oder Kultur, internationale Zusammenarbeit, Sozialpolitik</w:t>
      </w:r>
      <w:r w:rsidR="0016242A">
        <w:rPr>
          <w:rFonts w:ascii="Verdana" w:hAnsi="Verdana"/>
          <w:color w:val="000000"/>
          <w:sz w:val="20"/>
        </w:rPr>
        <w:t>.</w:t>
      </w:r>
    </w:p>
    <w:p w:rsidR="00E32C67" w:rsidRPr="004A5A1F" w:rsidRDefault="00D6601B" w:rsidP="00E32C67">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sidRPr="00D6601B">
        <w:rPr>
          <w:rFonts w:ascii="Verdana" w:hAnsi="Verdana" w:cs="Calibri"/>
          <w:bCs/>
          <w:iCs/>
          <w:sz w:val="20"/>
          <w:szCs w:val="20"/>
        </w:rPr>
        <w:t>Fundierte</w:t>
      </w:r>
      <w:r w:rsidR="00B92E5A">
        <w:rPr>
          <w:rFonts w:ascii="Verdana" w:hAnsi="Verdana" w:cs="Calibri"/>
          <w:bCs/>
          <w:iCs/>
          <w:sz w:val="20"/>
          <w:szCs w:val="20"/>
        </w:rPr>
        <w:t xml:space="preserve"> praktische</w:t>
      </w:r>
      <w:r>
        <w:rPr>
          <w:rFonts w:ascii="Verdana" w:hAnsi="Verdana" w:cs="Calibri"/>
          <w:bCs/>
          <w:iCs/>
          <w:sz w:val="20"/>
          <w:szCs w:val="20"/>
        </w:rPr>
        <w:t xml:space="preserve"> </w:t>
      </w:r>
      <w:r w:rsidR="00E32C67" w:rsidRPr="004A5A1F">
        <w:rPr>
          <w:rFonts w:ascii="Verdana" w:hAnsi="Verdana"/>
          <w:color w:val="000000"/>
          <w:sz w:val="20"/>
        </w:rPr>
        <w:t>Kenntnis de</w:t>
      </w:r>
      <w:r w:rsidR="00C5272F">
        <w:rPr>
          <w:rFonts w:ascii="Verdana" w:hAnsi="Verdana"/>
          <w:color w:val="000000"/>
          <w:sz w:val="20"/>
        </w:rPr>
        <w:t>s</w:t>
      </w:r>
      <w:r w:rsidR="00E32C67" w:rsidRPr="004A5A1F">
        <w:rPr>
          <w:rFonts w:ascii="Verdana" w:hAnsi="Verdana"/>
          <w:color w:val="000000"/>
          <w:sz w:val="20"/>
        </w:rPr>
        <w:t xml:space="preserve"> wirtschaftlichen und sozialen </w:t>
      </w:r>
      <w:r w:rsidR="00C5272F">
        <w:rPr>
          <w:rFonts w:ascii="Verdana" w:hAnsi="Verdana"/>
          <w:color w:val="000000"/>
          <w:sz w:val="20"/>
        </w:rPr>
        <w:t>Umfelds</w:t>
      </w:r>
      <w:r w:rsidR="00C5272F" w:rsidRPr="004A5A1F">
        <w:rPr>
          <w:rFonts w:ascii="Verdana" w:hAnsi="Verdana"/>
          <w:color w:val="000000"/>
          <w:sz w:val="20"/>
        </w:rPr>
        <w:t xml:space="preserve"> </w:t>
      </w:r>
      <w:r w:rsidR="00E32C67" w:rsidRPr="004A5A1F">
        <w:rPr>
          <w:rFonts w:ascii="Verdana" w:hAnsi="Verdana"/>
          <w:color w:val="000000"/>
          <w:sz w:val="20"/>
        </w:rPr>
        <w:t>des Programms</w:t>
      </w:r>
      <w:r>
        <w:rPr>
          <w:rFonts w:ascii="Verdana" w:hAnsi="Verdana"/>
          <w:color w:val="000000"/>
          <w:sz w:val="20"/>
        </w:rPr>
        <w:t xml:space="preserve"> </w:t>
      </w:r>
      <w:r w:rsidRPr="00D6601B">
        <w:rPr>
          <w:rFonts w:ascii="Verdana" w:hAnsi="Verdana" w:cs="Calibri"/>
          <w:bCs/>
          <w:iCs/>
          <w:sz w:val="20"/>
          <w:szCs w:val="20"/>
        </w:rPr>
        <w:t>und des Fördergebiets</w:t>
      </w:r>
      <w:r w:rsidR="0016242A">
        <w:rPr>
          <w:rFonts w:ascii="Verdana" w:hAnsi="Verdana"/>
          <w:color w:val="000000"/>
          <w:sz w:val="20"/>
        </w:rPr>
        <w:t>.</w:t>
      </w:r>
      <w:r w:rsidR="00E32C67" w:rsidRPr="004A5A1F">
        <w:rPr>
          <w:rFonts w:ascii="Verdana" w:hAnsi="Verdana"/>
          <w:color w:val="000000"/>
          <w:sz w:val="20"/>
        </w:rPr>
        <w:t xml:space="preserve"> </w:t>
      </w:r>
    </w:p>
    <w:p w:rsidR="00E32C67" w:rsidRPr="004A5A1F" w:rsidRDefault="00E32C67" w:rsidP="00E32C67">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sidRPr="004A5A1F">
        <w:rPr>
          <w:rFonts w:ascii="Verdana" w:hAnsi="Verdana"/>
          <w:color w:val="000000"/>
          <w:sz w:val="20"/>
        </w:rPr>
        <w:t xml:space="preserve">Deutschkenntnisse (Mindestens </w:t>
      </w:r>
      <w:r w:rsidR="0016242A">
        <w:rPr>
          <w:rFonts w:ascii="Verdana" w:hAnsi="Verdana"/>
          <w:color w:val="000000"/>
          <w:sz w:val="20"/>
        </w:rPr>
        <w:t>B</w:t>
      </w:r>
      <w:r w:rsidR="00B92E5A">
        <w:rPr>
          <w:rFonts w:ascii="Verdana" w:hAnsi="Verdana"/>
          <w:color w:val="000000"/>
          <w:sz w:val="20"/>
        </w:rPr>
        <w:t>2</w:t>
      </w:r>
      <w:r w:rsidRPr="004A5A1F">
        <w:rPr>
          <w:rFonts w:ascii="Verdana" w:hAnsi="Verdana"/>
          <w:color w:val="000000"/>
          <w:sz w:val="20"/>
        </w:rPr>
        <w:t>-Niveau)</w:t>
      </w:r>
      <w:r w:rsidR="0016242A">
        <w:rPr>
          <w:rFonts w:ascii="Verdana" w:hAnsi="Verdana"/>
          <w:color w:val="000000"/>
          <w:sz w:val="20"/>
        </w:rPr>
        <w:t>.</w:t>
      </w:r>
    </w:p>
    <w:p w:rsidR="00E32C67" w:rsidRPr="00B92E5A" w:rsidRDefault="00E32C67" w:rsidP="00E32C67">
      <w:pPr>
        <w:pStyle w:val="Akapitzlist"/>
        <w:numPr>
          <w:ilvl w:val="0"/>
          <w:numId w:val="4"/>
        </w:numPr>
        <w:autoSpaceDE w:val="0"/>
        <w:autoSpaceDN w:val="0"/>
        <w:adjustRightInd w:val="0"/>
        <w:spacing w:after="120" w:line="240" w:lineRule="auto"/>
        <w:ind w:left="425" w:hanging="425"/>
        <w:contextualSpacing w:val="0"/>
        <w:jc w:val="both"/>
        <w:rPr>
          <w:rFonts w:ascii="Verdana" w:hAnsi="Verdana"/>
          <w:color w:val="000000"/>
          <w:sz w:val="20"/>
          <w:szCs w:val="20"/>
        </w:rPr>
      </w:pPr>
      <w:r w:rsidRPr="004A5A1F">
        <w:rPr>
          <w:rFonts w:ascii="Verdana" w:hAnsi="Verdana"/>
          <w:color w:val="000000"/>
          <w:sz w:val="20"/>
        </w:rPr>
        <w:t xml:space="preserve">Polnischkenntnisse (Mindestens </w:t>
      </w:r>
      <w:r w:rsidR="0016242A">
        <w:rPr>
          <w:rFonts w:ascii="Verdana" w:hAnsi="Verdana"/>
          <w:color w:val="000000"/>
          <w:sz w:val="20"/>
        </w:rPr>
        <w:t>C</w:t>
      </w:r>
      <w:r w:rsidR="004F4367">
        <w:rPr>
          <w:rFonts w:ascii="Verdana" w:hAnsi="Verdana"/>
          <w:color w:val="000000"/>
          <w:sz w:val="20"/>
        </w:rPr>
        <w:t>1</w:t>
      </w:r>
      <w:r w:rsidR="0016242A">
        <w:rPr>
          <w:rFonts w:ascii="Verdana" w:hAnsi="Verdana"/>
          <w:color w:val="000000"/>
          <w:sz w:val="20"/>
        </w:rPr>
        <w:t>-Niveau).</w:t>
      </w:r>
    </w:p>
    <w:p w:rsidR="00E32C67" w:rsidRPr="004A5A1F" w:rsidRDefault="00E32C67" w:rsidP="004F4367">
      <w:pPr>
        <w:pStyle w:val="Akapitzlist"/>
        <w:autoSpaceDE w:val="0"/>
        <w:autoSpaceDN w:val="0"/>
        <w:adjustRightInd w:val="0"/>
        <w:ind w:left="0"/>
        <w:jc w:val="both"/>
        <w:rPr>
          <w:rFonts w:ascii="Verdana" w:hAnsi="Verdana"/>
          <w:color w:val="000000"/>
          <w:sz w:val="20"/>
          <w:szCs w:val="20"/>
        </w:rPr>
      </w:pPr>
    </w:p>
    <w:p w:rsidR="00E32C67" w:rsidRPr="004A5A1F" w:rsidRDefault="00E32C67" w:rsidP="00E32C67">
      <w:pPr>
        <w:pStyle w:val="Akapitzlist"/>
        <w:autoSpaceDE w:val="0"/>
        <w:autoSpaceDN w:val="0"/>
        <w:adjustRightInd w:val="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32C67" w:rsidRPr="004A5A1F" w:rsidTr="00E32C67">
        <w:tc>
          <w:tcPr>
            <w:tcW w:w="9212" w:type="dxa"/>
            <w:shd w:val="pct10" w:color="auto" w:fill="auto"/>
          </w:tcPr>
          <w:p w:rsidR="00E32C67" w:rsidRPr="004A5A1F" w:rsidRDefault="00E32C67" w:rsidP="00E32C67">
            <w:pPr>
              <w:pStyle w:val="Akapitzlist"/>
              <w:numPr>
                <w:ilvl w:val="0"/>
                <w:numId w:val="1"/>
              </w:numPr>
              <w:autoSpaceDE w:val="0"/>
              <w:autoSpaceDN w:val="0"/>
              <w:adjustRightInd w:val="0"/>
              <w:spacing w:after="0" w:line="240" w:lineRule="auto"/>
              <w:rPr>
                <w:rFonts w:ascii="Verdana" w:hAnsi="Verdana"/>
                <w:b/>
                <w:color w:val="000000"/>
                <w:sz w:val="20"/>
                <w:szCs w:val="20"/>
              </w:rPr>
            </w:pPr>
            <w:r w:rsidRPr="004A5A1F">
              <w:rPr>
                <w:rFonts w:ascii="Verdana" w:hAnsi="Verdana"/>
                <w:b/>
                <w:color w:val="000000"/>
                <w:sz w:val="20"/>
              </w:rPr>
              <w:t>Erforderliche Unterlagen</w:t>
            </w:r>
          </w:p>
        </w:tc>
      </w:tr>
    </w:tbl>
    <w:p w:rsidR="00E32C67" w:rsidRPr="004A5A1F" w:rsidRDefault="00E32C67" w:rsidP="00E32C67">
      <w:pPr>
        <w:pStyle w:val="Akapitzlist"/>
        <w:numPr>
          <w:ilvl w:val="0"/>
          <w:numId w:val="2"/>
        </w:numPr>
        <w:autoSpaceDE w:val="0"/>
        <w:autoSpaceDN w:val="0"/>
        <w:adjustRightInd w:val="0"/>
        <w:spacing w:before="100" w:beforeAutospacing="1" w:after="100" w:afterAutospacing="1" w:line="240" w:lineRule="auto"/>
        <w:ind w:left="426"/>
        <w:jc w:val="both"/>
        <w:rPr>
          <w:rFonts w:ascii="Verdana" w:hAnsi="Verdana" w:cs="Tahoma"/>
          <w:color w:val="000000"/>
          <w:sz w:val="20"/>
          <w:szCs w:val="20"/>
        </w:rPr>
      </w:pPr>
      <w:r w:rsidRPr="004A5A1F">
        <w:rPr>
          <w:rFonts w:ascii="Verdana" w:hAnsi="Verdana"/>
          <w:color w:val="000000"/>
          <w:sz w:val="20"/>
        </w:rPr>
        <w:t xml:space="preserve">Beruflicher Werdegang </w:t>
      </w:r>
      <w:r w:rsidR="003128D8">
        <w:rPr>
          <w:rFonts w:ascii="Verdana" w:hAnsi="Verdana"/>
          <w:color w:val="000000"/>
          <w:sz w:val="20"/>
        </w:rPr>
        <w:t xml:space="preserve">(CV) </w:t>
      </w:r>
      <w:r w:rsidRPr="004A5A1F">
        <w:rPr>
          <w:rFonts w:ascii="Verdana" w:hAnsi="Verdana"/>
          <w:color w:val="000000"/>
          <w:sz w:val="20"/>
        </w:rPr>
        <w:t>mit folgender Erklärung : „</w:t>
      </w:r>
      <w:proofErr w:type="spellStart"/>
      <w:r w:rsidRPr="004A5A1F">
        <w:rPr>
          <w:rFonts w:ascii="Verdana" w:hAnsi="Verdana"/>
          <w:color w:val="000000"/>
          <w:sz w:val="20"/>
        </w:rPr>
        <w:t>Wyrażam</w:t>
      </w:r>
      <w:proofErr w:type="spellEnd"/>
      <w:r w:rsidRPr="004A5A1F">
        <w:rPr>
          <w:rFonts w:ascii="Verdana" w:hAnsi="Verdana"/>
          <w:color w:val="000000"/>
          <w:sz w:val="20"/>
        </w:rPr>
        <w:t xml:space="preserve"> </w:t>
      </w:r>
      <w:proofErr w:type="spellStart"/>
      <w:r w:rsidRPr="004A5A1F">
        <w:rPr>
          <w:rFonts w:ascii="Verdana" w:hAnsi="Verdana"/>
          <w:color w:val="000000"/>
          <w:sz w:val="20"/>
        </w:rPr>
        <w:t>zgodę</w:t>
      </w:r>
      <w:proofErr w:type="spellEnd"/>
      <w:r w:rsidRPr="004A5A1F">
        <w:rPr>
          <w:rFonts w:ascii="Verdana" w:hAnsi="Verdana"/>
          <w:color w:val="000000"/>
          <w:sz w:val="20"/>
        </w:rPr>
        <w:t xml:space="preserve"> na </w:t>
      </w:r>
      <w:proofErr w:type="spellStart"/>
      <w:r w:rsidRPr="004A5A1F">
        <w:rPr>
          <w:rFonts w:ascii="Verdana" w:hAnsi="Verdana"/>
          <w:color w:val="000000"/>
          <w:sz w:val="20"/>
        </w:rPr>
        <w:t>przetwarzanie</w:t>
      </w:r>
      <w:proofErr w:type="spellEnd"/>
      <w:r w:rsidRPr="004A5A1F">
        <w:rPr>
          <w:rFonts w:ascii="Verdana" w:hAnsi="Verdana"/>
          <w:color w:val="000000"/>
          <w:sz w:val="20"/>
        </w:rPr>
        <w:t xml:space="preserve"> moich danych osobowych zawartych w ofercie pracy do realizacji procesu naboru, zgodnie z ustawą z dnia 29.08.1997 r. o ochronie danych osobowych (Dz.U. z 2002 Nr 101, poz.926 ze zm.)" - "Ich erkläre hiermit, dass ich damit einverstanden bin, dass meine personenbezogenen Daten, die für das Rekrutierungsverfahren erforderlich sind, gespeichert und verarbeitet werden gemäß dem Datenschutzgesetz vom 29. August 1997 (Gesetzblatt Dz. U. v. 2002 Nr. 101, Pos.926 mit Änderungen)"</w:t>
      </w:r>
      <w:r w:rsidR="003128D8">
        <w:rPr>
          <w:rFonts w:ascii="Verdana" w:hAnsi="Verdana"/>
          <w:color w:val="000000"/>
          <w:sz w:val="20"/>
        </w:rPr>
        <w:t xml:space="preserve"> sowie eine unterschriebene Zustimmung für die Verarbeitung der im CV enthaltenen personenbezogenen Daten des/der Bewerbers/in für das Rekrutierungsverfahren durch Behörden, die an der Umsetzung des Kooperationsprogramms beteiligt sind, d.h. das Ministerium für Entwicklung mit Sitz in Warschau und Sächsisches Staatsministerium für Umwelt und Landwirtschaft (SMUL) mit Sitz in Dresden - in Polnisch und Deutsch</w:t>
      </w:r>
      <w:r w:rsidRPr="004A5A1F">
        <w:rPr>
          <w:rFonts w:ascii="Verdana" w:hAnsi="Verdana"/>
          <w:color w:val="000000"/>
          <w:sz w:val="20"/>
        </w:rPr>
        <w:t>.</w:t>
      </w:r>
    </w:p>
    <w:p w:rsidR="00E32C67" w:rsidRPr="004A5A1F" w:rsidRDefault="00E32C67" w:rsidP="00E32C67">
      <w:pPr>
        <w:pStyle w:val="Akapitzlist"/>
        <w:spacing w:before="100" w:beforeAutospacing="1" w:after="100" w:afterAutospacing="1" w:line="240" w:lineRule="auto"/>
        <w:ind w:left="426"/>
        <w:jc w:val="both"/>
        <w:rPr>
          <w:rFonts w:ascii="Verdana" w:hAnsi="Verdana" w:cs="Tahoma"/>
          <w:color w:val="000000"/>
          <w:sz w:val="20"/>
          <w:szCs w:val="20"/>
        </w:rPr>
      </w:pPr>
    </w:p>
    <w:p w:rsidR="00E32C67" w:rsidRPr="004A5A1F" w:rsidRDefault="00E32C67" w:rsidP="00E32C67">
      <w:pPr>
        <w:pStyle w:val="Akapitzlist"/>
        <w:spacing w:before="100" w:beforeAutospacing="1" w:after="100" w:afterAutospacing="1" w:line="240" w:lineRule="auto"/>
        <w:ind w:left="426"/>
        <w:jc w:val="both"/>
        <w:rPr>
          <w:rFonts w:ascii="Verdana" w:hAnsi="Verdana" w:cs="Tahoma"/>
          <w:color w:val="000000"/>
          <w:sz w:val="20"/>
          <w:szCs w:val="20"/>
        </w:rPr>
      </w:pPr>
      <w:r w:rsidRPr="004A5A1F">
        <w:rPr>
          <w:rFonts w:ascii="Verdana" w:hAnsi="Verdana"/>
          <w:b/>
          <w:color w:val="000000"/>
          <w:sz w:val="20"/>
        </w:rPr>
        <w:t>Bewerbungen</w:t>
      </w:r>
      <w:r w:rsidR="007D7784">
        <w:rPr>
          <w:rFonts w:ascii="Verdana" w:hAnsi="Verdana"/>
          <w:b/>
          <w:color w:val="000000"/>
          <w:sz w:val="20"/>
        </w:rPr>
        <w:t xml:space="preserve">, die diese </w:t>
      </w:r>
      <w:r w:rsidRPr="004A5A1F">
        <w:rPr>
          <w:rFonts w:ascii="Verdana" w:hAnsi="Verdana"/>
          <w:b/>
          <w:color w:val="000000"/>
          <w:sz w:val="20"/>
        </w:rPr>
        <w:t xml:space="preserve">Erklärung </w:t>
      </w:r>
      <w:r w:rsidR="007D7784">
        <w:rPr>
          <w:rFonts w:ascii="Verdana" w:hAnsi="Verdana"/>
          <w:b/>
          <w:color w:val="000000"/>
          <w:sz w:val="20"/>
        </w:rPr>
        <w:t xml:space="preserve">nicht enthalten, </w:t>
      </w:r>
      <w:r w:rsidRPr="004A5A1F">
        <w:rPr>
          <w:rFonts w:ascii="Verdana" w:hAnsi="Verdana"/>
          <w:b/>
          <w:color w:val="000000"/>
          <w:sz w:val="20"/>
        </w:rPr>
        <w:t>werden nicht geprüft!</w:t>
      </w:r>
    </w:p>
    <w:p w:rsidR="00E32C67" w:rsidRPr="004A5A1F" w:rsidRDefault="00E32C67" w:rsidP="00E32C67">
      <w:pPr>
        <w:pStyle w:val="Akapitzlist"/>
        <w:numPr>
          <w:ilvl w:val="0"/>
          <w:numId w:val="2"/>
        </w:numPr>
        <w:autoSpaceDE w:val="0"/>
        <w:autoSpaceDN w:val="0"/>
        <w:adjustRightInd w:val="0"/>
        <w:spacing w:after="120" w:line="240" w:lineRule="auto"/>
        <w:ind w:left="425" w:hanging="357"/>
        <w:contextualSpacing w:val="0"/>
        <w:jc w:val="both"/>
        <w:rPr>
          <w:rFonts w:ascii="Verdana" w:hAnsi="Verdana" w:cs="Verdana"/>
          <w:sz w:val="20"/>
          <w:szCs w:val="20"/>
        </w:rPr>
      </w:pPr>
      <w:r w:rsidRPr="004A5A1F">
        <w:rPr>
          <w:rFonts w:ascii="Verdana" w:hAnsi="Verdana"/>
          <w:sz w:val="20"/>
        </w:rPr>
        <w:t>Bewerbungsschreiben auf Polnisch und Deutsch.</w:t>
      </w:r>
    </w:p>
    <w:p w:rsidR="00E32C67" w:rsidRPr="004A5A1F" w:rsidRDefault="00E32C67" w:rsidP="00E32C67">
      <w:pPr>
        <w:pStyle w:val="Akapitzlist"/>
        <w:numPr>
          <w:ilvl w:val="0"/>
          <w:numId w:val="2"/>
        </w:numPr>
        <w:autoSpaceDE w:val="0"/>
        <w:autoSpaceDN w:val="0"/>
        <w:adjustRightInd w:val="0"/>
        <w:spacing w:after="120" w:line="240" w:lineRule="auto"/>
        <w:ind w:left="425" w:hanging="357"/>
        <w:contextualSpacing w:val="0"/>
        <w:jc w:val="both"/>
        <w:rPr>
          <w:rFonts w:ascii="Verdana" w:hAnsi="Verdana" w:cs="Verdana"/>
          <w:sz w:val="20"/>
          <w:szCs w:val="20"/>
        </w:rPr>
      </w:pPr>
      <w:r w:rsidRPr="004A5A1F">
        <w:rPr>
          <w:rFonts w:ascii="Verdana" w:hAnsi="Verdana"/>
          <w:sz w:val="20"/>
        </w:rPr>
        <w:t xml:space="preserve">Kopien der </w:t>
      </w:r>
      <w:r w:rsidR="00C5272F">
        <w:rPr>
          <w:rFonts w:ascii="Verdana" w:hAnsi="Verdana"/>
          <w:sz w:val="20"/>
        </w:rPr>
        <w:t>Nachweise</w:t>
      </w:r>
      <w:r w:rsidRPr="004A5A1F">
        <w:rPr>
          <w:rFonts w:ascii="Verdana" w:hAnsi="Verdana"/>
          <w:sz w:val="20"/>
        </w:rPr>
        <w:t>, die die Ausbildung und die Berufserfahrung belegen, Kopie des</w:t>
      </w:r>
      <w:r w:rsidR="00C5272F">
        <w:rPr>
          <w:rFonts w:ascii="Verdana" w:hAnsi="Verdana"/>
          <w:sz w:val="20"/>
        </w:rPr>
        <w:t>/der</w:t>
      </w:r>
      <w:r w:rsidRPr="004A5A1F">
        <w:rPr>
          <w:rFonts w:ascii="Verdana" w:hAnsi="Verdana"/>
          <w:sz w:val="20"/>
        </w:rPr>
        <w:t xml:space="preserve"> </w:t>
      </w:r>
      <w:r w:rsidR="00C5272F">
        <w:rPr>
          <w:rFonts w:ascii="Verdana" w:hAnsi="Verdana"/>
          <w:sz w:val="20"/>
        </w:rPr>
        <w:t>Sprachkenntnisnachweise(s)</w:t>
      </w:r>
      <w:r w:rsidR="007D7784">
        <w:rPr>
          <w:rFonts w:ascii="Verdana" w:hAnsi="Verdana"/>
          <w:sz w:val="20"/>
        </w:rPr>
        <w:t xml:space="preserve"> </w:t>
      </w:r>
      <w:r w:rsidR="00C5272F">
        <w:rPr>
          <w:rFonts w:ascii="Verdana" w:hAnsi="Verdana"/>
          <w:sz w:val="20"/>
        </w:rPr>
        <w:t>bzw.</w:t>
      </w:r>
      <w:r w:rsidR="00C5272F" w:rsidRPr="004A5A1F">
        <w:rPr>
          <w:rFonts w:ascii="Verdana" w:hAnsi="Verdana"/>
          <w:sz w:val="20"/>
        </w:rPr>
        <w:t xml:space="preserve"> </w:t>
      </w:r>
      <w:r w:rsidRPr="004A5A1F">
        <w:rPr>
          <w:rFonts w:ascii="Verdana" w:hAnsi="Verdana"/>
          <w:sz w:val="20"/>
        </w:rPr>
        <w:t xml:space="preserve">eine Erklärung über die Fremdsprachenkenntnisse auf dem geforderten Niveau </w:t>
      </w:r>
      <w:r w:rsidR="00C5272F">
        <w:rPr>
          <w:rFonts w:ascii="Verdana" w:hAnsi="Verdana"/>
          <w:sz w:val="20"/>
        </w:rPr>
        <w:t>- in der Sprache, in der die Dokumente ausgestellt wurden</w:t>
      </w:r>
      <w:r w:rsidRPr="004A5A1F">
        <w:rPr>
          <w:rFonts w:ascii="Verdana" w:hAnsi="Verdana"/>
          <w:sz w:val="20"/>
        </w:rPr>
        <w:t xml:space="preserve">. </w:t>
      </w:r>
    </w:p>
    <w:p w:rsidR="00E32C67" w:rsidRPr="004A5A1F" w:rsidRDefault="00E32C67" w:rsidP="00E32C67">
      <w:pPr>
        <w:pStyle w:val="Akapitzlist"/>
        <w:numPr>
          <w:ilvl w:val="0"/>
          <w:numId w:val="2"/>
        </w:numPr>
        <w:autoSpaceDE w:val="0"/>
        <w:autoSpaceDN w:val="0"/>
        <w:adjustRightInd w:val="0"/>
        <w:spacing w:after="120" w:line="240" w:lineRule="auto"/>
        <w:ind w:left="425" w:hanging="357"/>
        <w:contextualSpacing w:val="0"/>
        <w:jc w:val="both"/>
        <w:rPr>
          <w:rFonts w:ascii="Verdana" w:hAnsi="Verdana" w:cs="Verdana"/>
          <w:sz w:val="20"/>
          <w:szCs w:val="20"/>
        </w:rPr>
      </w:pPr>
      <w:r w:rsidRPr="004A5A1F">
        <w:rPr>
          <w:rFonts w:ascii="Verdana" w:hAnsi="Verdana"/>
          <w:sz w:val="20"/>
        </w:rPr>
        <w:t xml:space="preserve">Im Fall von </w:t>
      </w:r>
      <w:r w:rsidR="00EC0819">
        <w:rPr>
          <w:rFonts w:ascii="Verdana" w:hAnsi="Verdana"/>
          <w:sz w:val="20"/>
        </w:rPr>
        <w:t>Menschen</w:t>
      </w:r>
      <w:r w:rsidRPr="004A5A1F">
        <w:rPr>
          <w:rFonts w:ascii="Verdana" w:hAnsi="Verdana"/>
          <w:sz w:val="20"/>
        </w:rPr>
        <w:t xml:space="preserve"> mit Behinderung - Kopie des Attests über den Behinderungsgrad oder Kopie eines gleichwertigen Dokumentes </w:t>
      </w:r>
      <w:r w:rsidR="00EC0819">
        <w:rPr>
          <w:rFonts w:ascii="Verdana" w:hAnsi="Verdana"/>
          <w:sz w:val="20"/>
        </w:rPr>
        <w:t xml:space="preserve">(für </w:t>
      </w:r>
      <w:proofErr w:type="spellStart"/>
      <w:r w:rsidR="00EC0819">
        <w:rPr>
          <w:rFonts w:ascii="Verdana" w:hAnsi="Verdana"/>
          <w:sz w:val="20"/>
        </w:rPr>
        <w:t>poln</w:t>
      </w:r>
      <w:proofErr w:type="spellEnd"/>
      <w:r w:rsidR="00EC0819">
        <w:rPr>
          <w:rFonts w:ascii="Verdana" w:hAnsi="Verdana"/>
          <w:sz w:val="20"/>
        </w:rPr>
        <w:t xml:space="preserve">. Bewerber: </w:t>
      </w:r>
      <w:r w:rsidRPr="004A5A1F">
        <w:rPr>
          <w:rFonts w:ascii="Verdana" w:hAnsi="Verdana"/>
          <w:sz w:val="20"/>
        </w:rPr>
        <w:t xml:space="preserve">gemäß Art. 5 oder 5a des </w:t>
      </w:r>
      <w:r w:rsidR="003128D8">
        <w:rPr>
          <w:rFonts w:ascii="Verdana" w:hAnsi="Verdana"/>
          <w:sz w:val="20"/>
        </w:rPr>
        <w:t xml:space="preserve">polnischen </w:t>
      </w:r>
      <w:r w:rsidRPr="004A5A1F">
        <w:rPr>
          <w:rFonts w:ascii="Verdana" w:hAnsi="Verdana"/>
          <w:sz w:val="20"/>
        </w:rPr>
        <w:t xml:space="preserve">Gesetzes vom 27. August 1997 über berufliche und </w:t>
      </w:r>
      <w:r w:rsidR="007D7784">
        <w:rPr>
          <w:rFonts w:ascii="Verdana" w:hAnsi="Verdana"/>
          <w:sz w:val="20"/>
        </w:rPr>
        <w:t>soziale Wiedereingliederung</w:t>
      </w:r>
      <w:r w:rsidRPr="004A5A1F">
        <w:rPr>
          <w:rFonts w:ascii="Verdana" w:hAnsi="Verdana"/>
          <w:sz w:val="20"/>
        </w:rPr>
        <w:t xml:space="preserve"> und Beschäftigung von Personen mit Behinderung in der Sprache</w:t>
      </w:r>
      <w:r w:rsidR="00EC0819">
        <w:rPr>
          <w:rFonts w:ascii="Verdana" w:hAnsi="Verdana"/>
          <w:sz w:val="20"/>
        </w:rPr>
        <w:t xml:space="preserve">; für dt. Bewerber: Gleichstellungsbescheid, </w:t>
      </w:r>
      <w:r w:rsidR="00C5272F">
        <w:rPr>
          <w:rFonts w:ascii="Verdana" w:hAnsi="Verdana"/>
          <w:sz w:val="20"/>
        </w:rPr>
        <w:t>in der das Dokument ausgestellt wurde</w:t>
      </w:r>
      <w:r w:rsidRPr="004A5A1F">
        <w:rPr>
          <w:rFonts w:ascii="Verdana" w:hAnsi="Verdana"/>
          <w:sz w:val="20"/>
        </w:rPr>
        <w:t>.</w:t>
      </w:r>
    </w:p>
    <w:p w:rsidR="00E32C67" w:rsidRPr="004A5A1F" w:rsidRDefault="00803FB1" w:rsidP="00E32C67">
      <w:pPr>
        <w:spacing w:before="100" w:beforeAutospacing="1" w:after="100" w:afterAutospacing="1"/>
        <w:jc w:val="both"/>
        <w:rPr>
          <w:rFonts w:ascii="Verdana" w:hAnsi="Verdana" w:cs="Tahoma"/>
          <w:b/>
          <w:color w:val="000000"/>
          <w:sz w:val="20"/>
          <w:szCs w:val="20"/>
        </w:rPr>
      </w:pPr>
      <w:r>
        <w:rPr>
          <w:rFonts w:ascii="Verdana" w:hAnsi="Verdana"/>
          <w:b/>
          <w:color w:val="000000"/>
          <w:sz w:val="20"/>
        </w:rPr>
        <w:t>Bewerbung</w:t>
      </w:r>
      <w:r w:rsidR="00C5272F">
        <w:rPr>
          <w:rFonts w:ascii="Verdana" w:hAnsi="Verdana"/>
          <w:b/>
          <w:color w:val="000000"/>
          <w:sz w:val="20"/>
        </w:rPr>
        <w:t>sunterlagen</w:t>
      </w:r>
      <w:r w:rsidR="00E32C67" w:rsidRPr="004A5A1F">
        <w:rPr>
          <w:rFonts w:ascii="Verdana" w:hAnsi="Verdana"/>
          <w:b/>
          <w:color w:val="000000"/>
          <w:sz w:val="20"/>
        </w:rPr>
        <w:t xml:space="preserve">, die mit der Referenznummer gekennzeichnet sind und alle erforderlichen Unterlagen enthalten sind im Sitz des Zentrums für Europäische Projekte (Centrum Projektów Europejskich) in Warschau abzugeben oder mit der Post spätestens bis zum </w:t>
      </w:r>
      <w:r w:rsidR="0016242A">
        <w:rPr>
          <w:rFonts w:ascii="Verdana" w:hAnsi="Verdana"/>
          <w:b/>
          <w:color w:val="000000"/>
          <w:sz w:val="20"/>
        </w:rPr>
        <w:t>14</w:t>
      </w:r>
      <w:r w:rsidR="00037E8A">
        <w:rPr>
          <w:rFonts w:ascii="Verdana" w:hAnsi="Verdana"/>
          <w:b/>
          <w:color w:val="000000"/>
          <w:sz w:val="20"/>
        </w:rPr>
        <w:t>.</w:t>
      </w:r>
      <w:r w:rsidR="0016242A">
        <w:rPr>
          <w:rFonts w:ascii="Verdana" w:hAnsi="Verdana"/>
          <w:b/>
          <w:color w:val="000000"/>
          <w:sz w:val="20"/>
        </w:rPr>
        <w:t xml:space="preserve"> </w:t>
      </w:r>
      <w:r w:rsidR="00037E8A">
        <w:rPr>
          <w:rFonts w:ascii="Verdana" w:hAnsi="Verdana"/>
          <w:b/>
          <w:color w:val="000000"/>
          <w:sz w:val="20"/>
        </w:rPr>
        <w:t>September</w:t>
      </w:r>
      <w:r w:rsidR="00E32C67" w:rsidRPr="004A5A1F">
        <w:rPr>
          <w:rFonts w:ascii="Verdana" w:hAnsi="Verdana"/>
          <w:b/>
          <w:color w:val="000000"/>
          <w:sz w:val="20"/>
        </w:rPr>
        <w:t xml:space="preserve"> </w:t>
      </w:r>
      <w:r w:rsidR="0074690D">
        <w:rPr>
          <w:rFonts w:ascii="Verdana" w:hAnsi="Verdana"/>
          <w:b/>
          <w:color w:val="000000"/>
          <w:sz w:val="20"/>
        </w:rPr>
        <w:t>2016</w:t>
      </w:r>
      <w:r w:rsidR="00EC0819">
        <w:rPr>
          <w:rFonts w:ascii="Verdana" w:hAnsi="Verdana"/>
          <w:b/>
          <w:color w:val="000000"/>
          <w:sz w:val="20"/>
        </w:rPr>
        <w:t xml:space="preserve"> (Eingangsdatum)</w:t>
      </w:r>
      <w:r w:rsidR="00E32C67" w:rsidRPr="004A5A1F">
        <w:rPr>
          <w:rFonts w:ascii="Verdana" w:hAnsi="Verdana"/>
          <w:b/>
          <w:color w:val="000000"/>
          <w:sz w:val="20"/>
        </w:rPr>
        <w:t xml:space="preserve"> an folgende Adresse zu senden:</w:t>
      </w:r>
    </w:p>
    <w:p w:rsidR="00E32C67" w:rsidRPr="003128D8" w:rsidRDefault="007225FA" w:rsidP="00E32C67">
      <w:pPr>
        <w:autoSpaceDE w:val="0"/>
        <w:autoSpaceDN w:val="0"/>
        <w:adjustRightInd w:val="0"/>
        <w:jc w:val="center"/>
        <w:rPr>
          <w:rFonts w:ascii="Verdana" w:hAnsi="Verdana"/>
          <w:b/>
          <w:color w:val="000000"/>
          <w:sz w:val="20"/>
          <w:szCs w:val="20"/>
        </w:rPr>
      </w:pPr>
      <w:r w:rsidRPr="007225FA">
        <w:rPr>
          <w:rFonts w:ascii="Verdana" w:hAnsi="Verdana"/>
          <w:b/>
          <w:color w:val="000000"/>
          <w:sz w:val="20"/>
        </w:rPr>
        <w:t xml:space="preserve">Centrum </w:t>
      </w:r>
      <w:proofErr w:type="spellStart"/>
      <w:r w:rsidRPr="007225FA">
        <w:rPr>
          <w:rFonts w:ascii="Verdana" w:hAnsi="Verdana"/>
          <w:b/>
          <w:color w:val="000000"/>
          <w:sz w:val="20"/>
        </w:rPr>
        <w:t>Projektów</w:t>
      </w:r>
      <w:proofErr w:type="spellEnd"/>
      <w:r w:rsidRPr="007225FA">
        <w:rPr>
          <w:rFonts w:ascii="Verdana" w:hAnsi="Verdana"/>
          <w:b/>
          <w:color w:val="000000"/>
          <w:sz w:val="20"/>
        </w:rPr>
        <w:t xml:space="preserve"> </w:t>
      </w:r>
      <w:proofErr w:type="spellStart"/>
      <w:r w:rsidRPr="007225FA">
        <w:rPr>
          <w:rFonts w:ascii="Verdana" w:hAnsi="Verdana"/>
          <w:b/>
          <w:color w:val="000000"/>
          <w:sz w:val="20"/>
        </w:rPr>
        <w:t>Europejskich</w:t>
      </w:r>
      <w:proofErr w:type="spellEnd"/>
      <w:r w:rsidRPr="007225FA">
        <w:rPr>
          <w:rFonts w:ascii="Verdana" w:hAnsi="Verdana"/>
          <w:b/>
          <w:color w:val="000000"/>
          <w:sz w:val="20"/>
        </w:rPr>
        <w:t xml:space="preserve"> (Zentrum für Europäische Projekte)</w:t>
      </w:r>
      <w:r w:rsidRPr="007225FA">
        <w:br/>
      </w:r>
      <w:r w:rsidRPr="007225FA">
        <w:rPr>
          <w:rFonts w:ascii="Verdana" w:hAnsi="Verdana"/>
          <w:b/>
          <w:color w:val="000000"/>
          <w:sz w:val="20"/>
        </w:rPr>
        <w:t xml:space="preserve">ul. </w:t>
      </w:r>
      <w:proofErr w:type="spellStart"/>
      <w:r w:rsidRPr="007225FA">
        <w:rPr>
          <w:rFonts w:ascii="Verdana" w:hAnsi="Verdana"/>
          <w:b/>
          <w:color w:val="000000"/>
          <w:sz w:val="20"/>
        </w:rPr>
        <w:t>Domaniewska</w:t>
      </w:r>
      <w:proofErr w:type="spellEnd"/>
      <w:r w:rsidRPr="007225FA">
        <w:rPr>
          <w:rFonts w:ascii="Verdana" w:hAnsi="Verdana"/>
          <w:b/>
          <w:color w:val="000000"/>
          <w:sz w:val="20"/>
        </w:rPr>
        <w:t xml:space="preserve"> 39 A</w:t>
      </w:r>
      <w:r w:rsidRPr="007225FA">
        <w:br/>
      </w:r>
      <w:r w:rsidRPr="007225FA">
        <w:rPr>
          <w:rFonts w:ascii="Verdana" w:hAnsi="Verdana"/>
          <w:b/>
          <w:color w:val="000000"/>
          <w:sz w:val="20"/>
        </w:rPr>
        <w:t>02-672 Warszawa</w:t>
      </w:r>
      <w:r w:rsidR="003128D8">
        <w:rPr>
          <w:rFonts w:ascii="Verdana" w:hAnsi="Verdana"/>
          <w:b/>
          <w:color w:val="000000"/>
          <w:sz w:val="20"/>
        </w:rPr>
        <w:t>, Polen</w:t>
      </w:r>
    </w:p>
    <w:p w:rsidR="00E32C67" w:rsidRPr="003128D8" w:rsidRDefault="00E32C67" w:rsidP="00E32C67">
      <w:pPr>
        <w:autoSpaceDE w:val="0"/>
        <w:autoSpaceDN w:val="0"/>
        <w:adjustRightInd w:val="0"/>
        <w:rPr>
          <w:rFonts w:ascii="Verdana" w:hAnsi="Verdana"/>
          <w:b/>
          <w:color w:val="000000"/>
          <w:sz w:val="20"/>
          <w:szCs w:val="20"/>
        </w:rPr>
      </w:pPr>
    </w:p>
    <w:p w:rsidR="00E32C67" w:rsidRPr="004A5A1F" w:rsidRDefault="00E32C67" w:rsidP="00E32C67">
      <w:pPr>
        <w:autoSpaceDE w:val="0"/>
        <w:autoSpaceDN w:val="0"/>
        <w:adjustRightInd w:val="0"/>
        <w:rPr>
          <w:rFonts w:ascii="Verdana" w:hAnsi="Verdana"/>
          <w:b/>
          <w:color w:val="000000"/>
          <w:sz w:val="20"/>
          <w:szCs w:val="20"/>
        </w:rPr>
      </w:pPr>
      <w:r w:rsidRPr="004A5A1F">
        <w:rPr>
          <w:rFonts w:ascii="Verdana" w:hAnsi="Verdana"/>
          <w:b/>
          <w:color w:val="000000"/>
          <w:sz w:val="20"/>
        </w:rPr>
        <w:t xml:space="preserve">oder elektronisch an: </w:t>
      </w:r>
      <w:hyperlink r:id="rId9" w:history="1">
        <w:r w:rsidRPr="004A5A1F">
          <w:rPr>
            <w:rStyle w:val="Hipercze"/>
            <w:rFonts w:ascii="Verdana" w:hAnsi="Verdana"/>
            <w:b/>
            <w:sz w:val="20"/>
          </w:rPr>
          <w:t>rekrutacja@cpe.gov.pl</w:t>
        </w:r>
      </w:hyperlink>
      <w:r w:rsidR="00803FB1">
        <w:rPr>
          <w:rFonts w:ascii="Verdana" w:hAnsi="Verdana"/>
          <w:b/>
          <w:color w:val="000000"/>
          <w:sz w:val="20"/>
        </w:rPr>
        <w:t>.</w:t>
      </w:r>
    </w:p>
    <w:p w:rsidR="00E32C67" w:rsidRPr="004A5A1F" w:rsidRDefault="00E32C67" w:rsidP="00E32C67">
      <w:pPr>
        <w:autoSpaceDE w:val="0"/>
        <w:autoSpaceDN w:val="0"/>
        <w:adjustRightInd w:val="0"/>
        <w:rPr>
          <w:rFonts w:ascii="Verdana" w:hAnsi="Verdan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32C67" w:rsidRPr="004A5A1F" w:rsidTr="00E32C67">
        <w:tc>
          <w:tcPr>
            <w:tcW w:w="9212" w:type="dxa"/>
            <w:shd w:val="pct10" w:color="auto" w:fill="auto"/>
          </w:tcPr>
          <w:p w:rsidR="00E32C67" w:rsidRPr="004A5A1F" w:rsidRDefault="00E32C67" w:rsidP="00E32C67">
            <w:pPr>
              <w:pStyle w:val="Akapitzlist"/>
              <w:numPr>
                <w:ilvl w:val="0"/>
                <w:numId w:val="1"/>
              </w:numPr>
              <w:autoSpaceDE w:val="0"/>
              <w:autoSpaceDN w:val="0"/>
              <w:adjustRightInd w:val="0"/>
              <w:spacing w:after="0" w:line="240" w:lineRule="auto"/>
              <w:rPr>
                <w:rFonts w:ascii="Verdana" w:eastAsia="Verdana,Italic" w:hAnsi="Verdana" w:cs="Verdana,Italic"/>
                <w:b/>
                <w:iCs/>
                <w:sz w:val="20"/>
                <w:szCs w:val="20"/>
              </w:rPr>
            </w:pPr>
            <w:r w:rsidRPr="004A5A1F">
              <w:rPr>
                <w:rFonts w:ascii="Verdana" w:hAnsi="Verdana"/>
                <w:b/>
                <w:sz w:val="20"/>
              </w:rPr>
              <w:t>Zusätzliche Informationen</w:t>
            </w:r>
          </w:p>
        </w:tc>
      </w:tr>
    </w:tbl>
    <w:p w:rsidR="00E32C67" w:rsidRPr="004A5A1F" w:rsidRDefault="00E32C67" w:rsidP="00E32C67">
      <w:pPr>
        <w:autoSpaceDE w:val="0"/>
        <w:autoSpaceDN w:val="0"/>
        <w:adjustRightInd w:val="0"/>
        <w:rPr>
          <w:rFonts w:ascii="Verdana" w:hAnsi="Verdana"/>
          <w:b/>
          <w:bCs/>
          <w:color w:val="000000"/>
          <w:sz w:val="20"/>
          <w:szCs w:val="20"/>
        </w:rPr>
      </w:pPr>
    </w:p>
    <w:p w:rsidR="00E32C67" w:rsidRPr="004A5A1F" w:rsidRDefault="00E32C67" w:rsidP="00E32C67">
      <w:pPr>
        <w:autoSpaceDE w:val="0"/>
        <w:autoSpaceDN w:val="0"/>
        <w:adjustRightInd w:val="0"/>
        <w:jc w:val="both"/>
        <w:rPr>
          <w:rFonts w:ascii="Verdana" w:hAnsi="Verdana"/>
          <w:b/>
          <w:bCs/>
          <w:color w:val="000000"/>
          <w:sz w:val="20"/>
          <w:szCs w:val="20"/>
        </w:rPr>
      </w:pPr>
      <w:r w:rsidRPr="004A5A1F">
        <w:rPr>
          <w:rFonts w:ascii="Verdana" w:hAnsi="Verdana"/>
          <w:b/>
          <w:color w:val="000000"/>
          <w:sz w:val="20"/>
        </w:rPr>
        <w:t>Bewerbungen ohne Referenznummer werden nicht geprüft.</w:t>
      </w:r>
    </w:p>
    <w:p w:rsidR="00E32C67" w:rsidRPr="004A5A1F" w:rsidRDefault="00E32C67" w:rsidP="00E32C67">
      <w:pPr>
        <w:autoSpaceDE w:val="0"/>
        <w:autoSpaceDN w:val="0"/>
        <w:adjustRightInd w:val="0"/>
        <w:jc w:val="both"/>
        <w:rPr>
          <w:rFonts w:ascii="Verdana" w:hAnsi="Verdana"/>
          <w:b/>
          <w:bCs/>
          <w:color w:val="000000"/>
          <w:sz w:val="20"/>
          <w:szCs w:val="20"/>
        </w:rPr>
      </w:pPr>
      <w:r w:rsidRPr="004A5A1F">
        <w:rPr>
          <w:rFonts w:ascii="Verdana" w:hAnsi="Verdana"/>
          <w:b/>
          <w:color w:val="000000"/>
          <w:sz w:val="20"/>
        </w:rPr>
        <w:t>Bewerbungen, die nach der festgelegten Frist eingegangen sind, werden nicht geprüft (maßgeblich ist das Eingangsdatum).</w:t>
      </w:r>
    </w:p>
    <w:p w:rsidR="00E32C67" w:rsidRPr="004A5A1F" w:rsidRDefault="00EC0819" w:rsidP="00E32C67">
      <w:pPr>
        <w:spacing w:line="360" w:lineRule="auto"/>
        <w:jc w:val="both"/>
        <w:rPr>
          <w:rFonts w:ascii="Verdana" w:hAnsi="Verdana" w:cs="Tahoma"/>
          <w:color w:val="000000"/>
          <w:sz w:val="20"/>
          <w:szCs w:val="20"/>
        </w:rPr>
      </w:pPr>
      <w:r>
        <w:rPr>
          <w:rFonts w:ascii="Verdana" w:hAnsi="Verdana"/>
          <w:color w:val="000000"/>
          <w:sz w:val="20"/>
        </w:rPr>
        <w:t>Des Weiteren möchten w</w:t>
      </w:r>
      <w:r w:rsidR="00E32C67" w:rsidRPr="004A5A1F">
        <w:rPr>
          <w:rFonts w:ascii="Verdana" w:hAnsi="Verdana"/>
          <w:color w:val="000000"/>
          <w:sz w:val="20"/>
        </w:rPr>
        <w:t>ir Ihnen mit</w:t>
      </w:r>
      <w:r>
        <w:rPr>
          <w:rFonts w:ascii="Verdana" w:hAnsi="Verdana"/>
          <w:color w:val="000000"/>
          <w:sz w:val="20"/>
        </w:rPr>
        <w:t>teilen</w:t>
      </w:r>
      <w:r w:rsidR="00E32C67" w:rsidRPr="004A5A1F">
        <w:rPr>
          <w:rFonts w:ascii="Verdana" w:hAnsi="Verdana"/>
          <w:color w:val="000000"/>
          <w:sz w:val="20"/>
        </w:rPr>
        <w:t xml:space="preserve">, dass nur </w:t>
      </w:r>
      <w:r>
        <w:rPr>
          <w:rFonts w:ascii="Verdana" w:hAnsi="Verdana"/>
          <w:color w:val="000000"/>
          <w:sz w:val="20"/>
        </w:rPr>
        <w:t xml:space="preserve">für Gespräche </w:t>
      </w:r>
      <w:r w:rsidR="00E32C67" w:rsidRPr="004A5A1F">
        <w:rPr>
          <w:rFonts w:ascii="Verdana" w:hAnsi="Verdana"/>
          <w:color w:val="000000"/>
          <w:sz w:val="20"/>
        </w:rPr>
        <w:t>ausgewählte Bewerber</w:t>
      </w:r>
      <w:r w:rsidR="003128D8">
        <w:rPr>
          <w:rFonts w:ascii="Verdana" w:hAnsi="Verdana"/>
          <w:color w:val="000000"/>
          <w:sz w:val="20"/>
        </w:rPr>
        <w:t>(-innen)</w:t>
      </w:r>
      <w:r w:rsidR="00E32C67" w:rsidRPr="004A5A1F">
        <w:rPr>
          <w:rFonts w:ascii="Verdana" w:hAnsi="Verdana"/>
          <w:color w:val="000000"/>
          <w:sz w:val="20"/>
        </w:rPr>
        <w:t xml:space="preserve"> </w:t>
      </w:r>
      <w:r w:rsidR="00C5272F" w:rsidRPr="004A5A1F">
        <w:rPr>
          <w:rFonts w:ascii="Verdana" w:hAnsi="Verdana"/>
          <w:color w:val="000000"/>
          <w:sz w:val="20"/>
        </w:rPr>
        <w:t>kontaktier</w:t>
      </w:r>
      <w:r w:rsidR="00C5272F">
        <w:rPr>
          <w:rFonts w:ascii="Verdana" w:hAnsi="Verdana"/>
          <w:color w:val="000000"/>
          <w:sz w:val="20"/>
        </w:rPr>
        <w:t xml:space="preserve">t </w:t>
      </w:r>
      <w:r>
        <w:rPr>
          <w:rFonts w:ascii="Verdana" w:hAnsi="Verdana"/>
          <w:color w:val="000000"/>
          <w:sz w:val="20"/>
        </w:rPr>
        <w:t>werden</w:t>
      </w:r>
      <w:r w:rsidR="00C5272F" w:rsidRPr="004A5A1F">
        <w:rPr>
          <w:rFonts w:ascii="Verdana" w:hAnsi="Verdana"/>
          <w:color w:val="000000"/>
          <w:sz w:val="20"/>
        </w:rPr>
        <w:t xml:space="preserve"> </w:t>
      </w:r>
      <w:r w:rsidR="00E32C67" w:rsidRPr="004A5A1F">
        <w:rPr>
          <w:rFonts w:ascii="Verdana" w:hAnsi="Verdana"/>
          <w:color w:val="000000"/>
          <w:sz w:val="20"/>
        </w:rPr>
        <w:t xml:space="preserve">und das </w:t>
      </w:r>
      <w:r w:rsidR="00C5272F">
        <w:rPr>
          <w:rFonts w:ascii="Verdana" w:hAnsi="Verdana"/>
          <w:color w:val="000000"/>
          <w:sz w:val="20"/>
        </w:rPr>
        <w:t>die erhaltenen Unterlagen</w:t>
      </w:r>
      <w:r w:rsidR="00E32C67" w:rsidRPr="004A5A1F">
        <w:rPr>
          <w:rFonts w:ascii="Verdana" w:hAnsi="Verdana"/>
          <w:color w:val="000000"/>
          <w:sz w:val="20"/>
        </w:rPr>
        <w:t xml:space="preserve"> </w:t>
      </w:r>
      <w:r w:rsidR="007225FA" w:rsidRPr="007225FA">
        <w:rPr>
          <w:rFonts w:ascii="Verdana" w:hAnsi="Verdana"/>
          <w:color w:val="000000"/>
          <w:sz w:val="20"/>
          <w:u w:val="single"/>
        </w:rPr>
        <w:t>nicht zurückgesandt</w:t>
      </w:r>
      <w:r w:rsidR="00C5272F">
        <w:rPr>
          <w:rFonts w:ascii="Verdana" w:hAnsi="Verdana"/>
          <w:color w:val="000000"/>
          <w:sz w:val="20"/>
        </w:rPr>
        <w:t xml:space="preserve"> werden</w:t>
      </w:r>
      <w:r w:rsidR="00E32C67" w:rsidRPr="004A5A1F">
        <w:rPr>
          <w:rFonts w:ascii="Verdana" w:hAnsi="Verdana"/>
          <w:color w:val="000000"/>
          <w:sz w:val="20"/>
        </w:rPr>
        <w:t>.</w:t>
      </w:r>
    </w:p>
    <w:p w:rsidR="00E32C67" w:rsidRPr="004A5A1F" w:rsidRDefault="00E32C67" w:rsidP="00E32C67">
      <w:pPr>
        <w:spacing w:line="360" w:lineRule="auto"/>
        <w:jc w:val="both"/>
        <w:rPr>
          <w:rFonts w:ascii="Verdana" w:hAnsi="Verdana" w:cs="Tahoma"/>
          <w:color w:val="000000"/>
          <w:sz w:val="20"/>
          <w:szCs w:val="20"/>
        </w:rPr>
      </w:pPr>
      <w:r w:rsidRPr="004A5A1F">
        <w:rPr>
          <w:rFonts w:ascii="Verdana" w:hAnsi="Verdana"/>
          <w:color w:val="000000"/>
          <w:sz w:val="20"/>
        </w:rPr>
        <w:t>Bewerbung</w:t>
      </w:r>
      <w:r w:rsidR="003128D8">
        <w:rPr>
          <w:rFonts w:ascii="Verdana" w:hAnsi="Verdana"/>
          <w:color w:val="000000"/>
          <w:sz w:val="20"/>
        </w:rPr>
        <w:t>sunterlagen</w:t>
      </w:r>
      <w:r w:rsidRPr="004A5A1F">
        <w:rPr>
          <w:rFonts w:ascii="Verdana" w:hAnsi="Verdana"/>
          <w:color w:val="000000"/>
          <w:sz w:val="20"/>
        </w:rPr>
        <w:t xml:space="preserve"> von Kandidaten</w:t>
      </w:r>
      <w:r w:rsidR="003128D8">
        <w:rPr>
          <w:rFonts w:ascii="Verdana" w:hAnsi="Verdana"/>
          <w:color w:val="000000"/>
          <w:sz w:val="20"/>
        </w:rPr>
        <w:t>(-innen)</w:t>
      </w:r>
      <w:r w:rsidRPr="004A5A1F">
        <w:rPr>
          <w:rFonts w:ascii="Verdana" w:hAnsi="Verdana"/>
          <w:color w:val="000000"/>
          <w:sz w:val="20"/>
        </w:rPr>
        <w:t xml:space="preserve">, </w:t>
      </w:r>
      <w:r w:rsidR="003128D8">
        <w:rPr>
          <w:rFonts w:ascii="Verdana" w:hAnsi="Verdana"/>
          <w:color w:val="000000"/>
          <w:sz w:val="20"/>
        </w:rPr>
        <w:t>die den</w:t>
      </w:r>
      <w:r w:rsidR="00803FB1">
        <w:rPr>
          <w:rFonts w:ascii="Verdana" w:hAnsi="Verdana"/>
          <w:color w:val="000000"/>
          <w:sz w:val="20"/>
        </w:rPr>
        <w:t xml:space="preserve"> </w:t>
      </w:r>
      <w:r w:rsidRPr="004A5A1F">
        <w:rPr>
          <w:rFonts w:ascii="Verdana" w:hAnsi="Verdana"/>
          <w:color w:val="000000"/>
          <w:sz w:val="20"/>
        </w:rPr>
        <w:t>formelle</w:t>
      </w:r>
      <w:r w:rsidR="003128D8">
        <w:rPr>
          <w:rFonts w:ascii="Verdana" w:hAnsi="Verdana"/>
          <w:color w:val="000000"/>
          <w:sz w:val="20"/>
        </w:rPr>
        <w:t>n</w:t>
      </w:r>
      <w:r w:rsidRPr="004A5A1F">
        <w:rPr>
          <w:rFonts w:ascii="Verdana" w:hAnsi="Verdana"/>
          <w:color w:val="000000"/>
          <w:sz w:val="20"/>
        </w:rPr>
        <w:t xml:space="preserve"> Anforderungen nicht </w:t>
      </w:r>
      <w:r w:rsidR="00EC0819">
        <w:rPr>
          <w:rFonts w:ascii="Verdana" w:hAnsi="Verdana"/>
          <w:color w:val="000000"/>
          <w:sz w:val="20"/>
        </w:rPr>
        <w:t>erfüllen</w:t>
      </w:r>
      <w:r w:rsidR="003128D8">
        <w:rPr>
          <w:rFonts w:ascii="Verdana" w:hAnsi="Verdana"/>
          <w:color w:val="000000"/>
          <w:sz w:val="20"/>
        </w:rPr>
        <w:t xml:space="preserve"> bzw.</w:t>
      </w:r>
      <w:r w:rsidRPr="004A5A1F">
        <w:rPr>
          <w:rFonts w:ascii="Verdana" w:hAnsi="Verdana"/>
          <w:color w:val="000000"/>
          <w:sz w:val="20"/>
        </w:rPr>
        <w:t xml:space="preserve"> die infolge des </w:t>
      </w:r>
      <w:r w:rsidR="00EC0819">
        <w:rPr>
          <w:rFonts w:ascii="Verdana" w:hAnsi="Verdana"/>
          <w:color w:val="000000"/>
          <w:sz w:val="20"/>
        </w:rPr>
        <w:t>Auswahl</w:t>
      </w:r>
      <w:r w:rsidRPr="004A5A1F">
        <w:rPr>
          <w:rFonts w:ascii="Verdana" w:hAnsi="Verdana"/>
          <w:color w:val="000000"/>
          <w:sz w:val="20"/>
        </w:rPr>
        <w:t xml:space="preserve">verfahrens nicht </w:t>
      </w:r>
      <w:r w:rsidR="003128D8">
        <w:rPr>
          <w:rFonts w:ascii="Verdana" w:hAnsi="Verdana"/>
          <w:color w:val="000000"/>
          <w:sz w:val="20"/>
        </w:rPr>
        <w:t>ausgewählt</w:t>
      </w:r>
      <w:r w:rsidR="003128D8" w:rsidRPr="004A5A1F">
        <w:rPr>
          <w:rFonts w:ascii="Verdana" w:hAnsi="Verdana"/>
          <w:color w:val="000000"/>
          <w:sz w:val="20"/>
        </w:rPr>
        <w:t xml:space="preserve"> </w:t>
      </w:r>
      <w:r w:rsidRPr="004A5A1F">
        <w:rPr>
          <w:rFonts w:ascii="Verdana" w:hAnsi="Verdana"/>
          <w:color w:val="000000"/>
          <w:sz w:val="20"/>
        </w:rPr>
        <w:t>wurden</w:t>
      </w:r>
      <w:r w:rsidR="003128D8">
        <w:rPr>
          <w:rFonts w:ascii="Verdana" w:hAnsi="Verdana"/>
          <w:color w:val="000000"/>
          <w:sz w:val="20"/>
        </w:rPr>
        <w:t>,</w:t>
      </w:r>
      <w:r w:rsidRPr="004A5A1F">
        <w:rPr>
          <w:rFonts w:ascii="Verdana" w:hAnsi="Verdana"/>
          <w:color w:val="000000"/>
          <w:sz w:val="20"/>
        </w:rPr>
        <w:t xml:space="preserve"> werden vernichtet.</w:t>
      </w:r>
    </w:p>
    <w:p w:rsidR="00E32C67" w:rsidRPr="004A5A1F" w:rsidRDefault="00E32C67" w:rsidP="00E32C67">
      <w:pPr>
        <w:spacing w:line="360" w:lineRule="auto"/>
        <w:jc w:val="both"/>
        <w:rPr>
          <w:rFonts w:ascii="Verdana" w:hAnsi="Verdana" w:cs="Tahoma"/>
          <w:color w:val="000000"/>
          <w:sz w:val="20"/>
          <w:szCs w:val="20"/>
        </w:rPr>
      </w:pPr>
      <w:r w:rsidRPr="004A5A1F">
        <w:rPr>
          <w:rFonts w:ascii="Verdana" w:hAnsi="Verdana"/>
          <w:color w:val="000000"/>
          <w:sz w:val="20"/>
        </w:rPr>
        <w:t>Wir bieten Ihnen ein</w:t>
      </w:r>
      <w:r w:rsidR="00803FB1">
        <w:rPr>
          <w:rFonts w:ascii="Verdana" w:hAnsi="Verdana"/>
          <w:color w:val="000000"/>
          <w:sz w:val="20"/>
        </w:rPr>
        <w:t xml:space="preserve"> Arbeitsverhältnis </w:t>
      </w:r>
      <w:r w:rsidRPr="004A5A1F">
        <w:rPr>
          <w:rFonts w:ascii="Verdana" w:hAnsi="Verdana"/>
          <w:color w:val="000000"/>
          <w:sz w:val="20"/>
        </w:rPr>
        <w:t>auf Grundlage eines Arbeitsvertrages an, d</w:t>
      </w:r>
      <w:r w:rsidR="00803FB1">
        <w:rPr>
          <w:rFonts w:ascii="Verdana" w:hAnsi="Verdana"/>
          <w:color w:val="000000"/>
          <w:sz w:val="20"/>
        </w:rPr>
        <w:t>er</w:t>
      </w:r>
      <w:r w:rsidRPr="004A5A1F">
        <w:rPr>
          <w:rFonts w:ascii="Verdana" w:hAnsi="Verdana"/>
          <w:color w:val="000000"/>
          <w:sz w:val="20"/>
        </w:rPr>
        <w:t xml:space="preserve"> </w:t>
      </w:r>
      <w:r w:rsidR="00803FB1" w:rsidRPr="00803FB1">
        <w:rPr>
          <w:rStyle w:val="st1"/>
          <w:rFonts w:ascii="Verdana" w:hAnsi="Verdana" w:cs="Arial"/>
          <w:sz w:val="20"/>
          <w:szCs w:val="20"/>
        </w:rPr>
        <w:t xml:space="preserve">gemäß den </w:t>
      </w:r>
      <w:r w:rsidRPr="004A5A1F">
        <w:rPr>
          <w:rFonts w:ascii="Verdana" w:hAnsi="Verdana"/>
          <w:color w:val="000000"/>
          <w:sz w:val="20"/>
        </w:rPr>
        <w:t>geltenden Recht</w:t>
      </w:r>
      <w:r w:rsidR="00803FB1">
        <w:rPr>
          <w:rFonts w:ascii="Verdana" w:hAnsi="Verdana"/>
          <w:color w:val="000000"/>
          <w:sz w:val="20"/>
        </w:rPr>
        <w:t>svorschriften</w:t>
      </w:r>
      <w:r w:rsidRPr="004A5A1F">
        <w:rPr>
          <w:rFonts w:ascii="Verdana" w:hAnsi="Verdana"/>
          <w:color w:val="000000"/>
          <w:sz w:val="20"/>
        </w:rPr>
        <w:t xml:space="preserve"> der Republik Polen geschlossen wird.</w:t>
      </w:r>
    </w:p>
    <w:p w:rsidR="00E32C67" w:rsidRPr="004A5A1F" w:rsidRDefault="00E32C67" w:rsidP="00E32C67">
      <w:pPr>
        <w:autoSpaceDE w:val="0"/>
        <w:autoSpaceDN w:val="0"/>
        <w:adjustRightInd w:val="0"/>
        <w:rPr>
          <w:rFonts w:ascii="Verdana,Italic" w:eastAsia="Verdana,Italic" w:hAnsi="Verdana,Italic" w:cs="Verdana,Italic"/>
          <w:i/>
          <w:iCs/>
          <w:sz w:val="16"/>
          <w:szCs w:val="16"/>
        </w:rPr>
      </w:pPr>
    </w:p>
    <w:sectPr w:rsidR="00E32C67" w:rsidRPr="004A5A1F" w:rsidSect="0097727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6FF" w:rsidRDefault="00F436FF" w:rsidP="00266F35">
      <w:pPr>
        <w:spacing w:after="0" w:line="240" w:lineRule="auto"/>
      </w:pPr>
      <w:r>
        <w:separator/>
      </w:r>
    </w:p>
  </w:endnote>
  <w:endnote w:type="continuationSeparator" w:id="0">
    <w:p w:rsidR="00F436FF" w:rsidRDefault="00F436FF" w:rsidP="00266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unga">
    <w:panose1 w:val="00000400000000000000"/>
    <w:charset w:val="00"/>
    <w:family w:val="auto"/>
    <w:pitch w:val="variable"/>
    <w:sig w:usb0="004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35" w:rsidRDefault="00266F3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35" w:rsidRDefault="00266F3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35" w:rsidRDefault="00266F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6FF" w:rsidRDefault="00F436FF" w:rsidP="00266F35">
      <w:pPr>
        <w:spacing w:after="0" w:line="240" w:lineRule="auto"/>
      </w:pPr>
      <w:r>
        <w:separator/>
      </w:r>
    </w:p>
  </w:footnote>
  <w:footnote w:type="continuationSeparator" w:id="0">
    <w:p w:rsidR="00F436FF" w:rsidRDefault="00F436FF" w:rsidP="00266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35" w:rsidRDefault="00266F3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35" w:rsidRDefault="00266F3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F35" w:rsidRDefault="00266F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E7D"/>
    <w:multiLevelType w:val="hybridMultilevel"/>
    <w:tmpl w:val="DE0E53E4"/>
    <w:lvl w:ilvl="0" w:tplc="84DAFED8">
      <w:start w:val="1"/>
      <w:numFmt w:val="decimal"/>
      <w:lvlText w:val="%1."/>
      <w:lvlJc w:val="left"/>
      <w:pPr>
        <w:ind w:left="1080" w:hanging="360"/>
      </w:pPr>
      <w:rPr>
        <w:rFonts w:ascii="Verdana" w:eastAsia="Times New Roman" w:hAnsi="Verdana" w:cs="Tahoma"/>
      </w:rPr>
    </w:lvl>
    <w:lvl w:ilvl="1" w:tplc="3214A66A">
      <w:start w:val="1"/>
      <w:numFmt w:val="lowerLetter"/>
      <w:lvlText w:val="%2."/>
      <w:lvlJc w:val="left"/>
      <w:pPr>
        <w:ind w:left="1800" w:hanging="360"/>
      </w:pPr>
      <w:rPr>
        <w:rFonts w:cs="Times New Roman"/>
      </w:rPr>
    </w:lvl>
    <w:lvl w:ilvl="2" w:tplc="D1568D66" w:tentative="1">
      <w:start w:val="1"/>
      <w:numFmt w:val="lowerRoman"/>
      <w:lvlText w:val="%3."/>
      <w:lvlJc w:val="right"/>
      <w:pPr>
        <w:ind w:left="2520" w:hanging="180"/>
      </w:pPr>
      <w:rPr>
        <w:rFonts w:cs="Times New Roman"/>
      </w:rPr>
    </w:lvl>
    <w:lvl w:ilvl="3" w:tplc="0EAA09D0" w:tentative="1">
      <w:start w:val="1"/>
      <w:numFmt w:val="decimal"/>
      <w:lvlText w:val="%4."/>
      <w:lvlJc w:val="left"/>
      <w:pPr>
        <w:ind w:left="3240" w:hanging="360"/>
      </w:pPr>
      <w:rPr>
        <w:rFonts w:cs="Times New Roman"/>
      </w:rPr>
    </w:lvl>
    <w:lvl w:ilvl="4" w:tplc="BAD65C64" w:tentative="1">
      <w:start w:val="1"/>
      <w:numFmt w:val="lowerLetter"/>
      <w:lvlText w:val="%5."/>
      <w:lvlJc w:val="left"/>
      <w:pPr>
        <w:ind w:left="3960" w:hanging="360"/>
      </w:pPr>
      <w:rPr>
        <w:rFonts w:cs="Times New Roman"/>
      </w:rPr>
    </w:lvl>
    <w:lvl w:ilvl="5" w:tplc="ED881FDE" w:tentative="1">
      <w:start w:val="1"/>
      <w:numFmt w:val="lowerRoman"/>
      <w:lvlText w:val="%6."/>
      <w:lvlJc w:val="right"/>
      <w:pPr>
        <w:ind w:left="4680" w:hanging="180"/>
      </w:pPr>
      <w:rPr>
        <w:rFonts w:cs="Times New Roman"/>
      </w:rPr>
    </w:lvl>
    <w:lvl w:ilvl="6" w:tplc="0CC89DC8" w:tentative="1">
      <w:start w:val="1"/>
      <w:numFmt w:val="decimal"/>
      <w:lvlText w:val="%7."/>
      <w:lvlJc w:val="left"/>
      <w:pPr>
        <w:ind w:left="5400" w:hanging="360"/>
      </w:pPr>
      <w:rPr>
        <w:rFonts w:cs="Times New Roman"/>
      </w:rPr>
    </w:lvl>
    <w:lvl w:ilvl="7" w:tplc="98E40C52" w:tentative="1">
      <w:start w:val="1"/>
      <w:numFmt w:val="lowerLetter"/>
      <w:lvlText w:val="%8."/>
      <w:lvlJc w:val="left"/>
      <w:pPr>
        <w:ind w:left="6120" w:hanging="360"/>
      </w:pPr>
      <w:rPr>
        <w:rFonts w:cs="Times New Roman"/>
      </w:rPr>
    </w:lvl>
    <w:lvl w:ilvl="8" w:tplc="12EA219A" w:tentative="1">
      <w:start w:val="1"/>
      <w:numFmt w:val="lowerRoman"/>
      <w:lvlText w:val="%9."/>
      <w:lvlJc w:val="right"/>
      <w:pPr>
        <w:ind w:left="6840" w:hanging="180"/>
      </w:pPr>
      <w:rPr>
        <w:rFonts w:cs="Times New Roman"/>
      </w:rPr>
    </w:lvl>
  </w:abstractNum>
  <w:abstractNum w:abstractNumId="1">
    <w:nsid w:val="0653473B"/>
    <w:multiLevelType w:val="hybridMultilevel"/>
    <w:tmpl w:val="58A2985A"/>
    <w:lvl w:ilvl="0" w:tplc="0ACCA5AC">
      <w:start w:val="1"/>
      <w:numFmt w:val="decimal"/>
      <w:lvlText w:val="%1)"/>
      <w:lvlJc w:val="left"/>
      <w:pPr>
        <w:ind w:left="720" w:hanging="360"/>
      </w:pPr>
      <w:rPr>
        <w:rFonts w:ascii="Calibri" w:eastAsia="Times New Roman" w:hAnsi="Calibri" w:cs="Times New Roman" w:hint="default"/>
        <w:color w:val="auto"/>
        <w:sz w:val="24"/>
      </w:rPr>
    </w:lvl>
    <w:lvl w:ilvl="1" w:tplc="3216CA82" w:tentative="1">
      <w:start w:val="1"/>
      <w:numFmt w:val="lowerLetter"/>
      <w:lvlText w:val="%2."/>
      <w:lvlJc w:val="left"/>
      <w:pPr>
        <w:ind w:left="1440" w:hanging="360"/>
      </w:pPr>
      <w:rPr>
        <w:rFonts w:cs="Times New Roman"/>
      </w:rPr>
    </w:lvl>
    <w:lvl w:ilvl="2" w:tplc="7EDC1BD8" w:tentative="1">
      <w:start w:val="1"/>
      <w:numFmt w:val="lowerRoman"/>
      <w:lvlText w:val="%3."/>
      <w:lvlJc w:val="right"/>
      <w:pPr>
        <w:ind w:left="2160" w:hanging="180"/>
      </w:pPr>
      <w:rPr>
        <w:rFonts w:cs="Times New Roman"/>
      </w:rPr>
    </w:lvl>
    <w:lvl w:ilvl="3" w:tplc="A61E56D2" w:tentative="1">
      <w:start w:val="1"/>
      <w:numFmt w:val="decimal"/>
      <w:lvlText w:val="%4."/>
      <w:lvlJc w:val="left"/>
      <w:pPr>
        <w:ind w:left="2880" w:hanging="360"/>
      </w:pPr>
      <w:rPr>
        <w:rFonts w:cs="Times New Roman"/>
      </w:rPr>
    </w:lvl>
    <w:lvl w:ilvl="4" w:tplc="4862315A" w:tentative="1">
      <w:start w:val="1"/>
      <w:numFmt w:val="lowerLetter"/>
      <w:lvlText w:val="%5."/>
      <w:lvlJc w:val="left"/>
      <w:pPr>
        <w:ind w:left="3600" w:hanging="360"/>
      </w:pPr>
      <w:rPr>
        <w:rFonts w:cs="Times New Roman"/>
      </w:rPr>
    </w:lvl>
    <w:lvl w:ilvl="5" w:tplc="A38CB224" w:tentative="1">
      <w:start w:val="1"/>
      <w:numFmt w:val="lowerRoman"/>
      <w:lvlText w:val="%6."/>
      <w:lvlJc w:val="right"/>
      <w:pPr>
        <w:ind w:left="4320" w:hanging="180"/>
      </w:pPr>
      <w:rPr>
        <w:rFonts w:cs="Times New Roman"/>
      </w:rPr>
    </w:lvl>
    <w:lvl w:ilvl="6" w:tplc="81C00306" w:tentative="1">
      <w:start w:val="1"/>
      <w:numFmt w:val="decimal"/>
      <w:lvlText w:val="%7."/>
      <w:lvlJc w:val="left"/>
      <w:pPr>
        <w:ind w:left="5040" w:hanging="360"/>
      </w:pPr>
      <w:rPr>
        <w:rFonts w:cs="Times New Roman"/>
      </w:rPr>
    </w:lvl>
    <w:lvl w:ilvl="7" w:tplc="6E8A1266" w:tentative="1">
      <w:start w:val="1"/>
      <w:numFmt w:val="lowerLetter"/>
      <w:lvlText w:val="%8."/>
      <w:lvlJc w:val="left"/>
      <w:pPr>
        <w:ind w:left="5760" w:hanging="360"/>
      </w:pPr>
      <w:rPr>
        <w:rFonts w:cs="Times New Roman"/>
      </w:rPr>
    </w:lvl>
    <w:lvl w:ilvl="8" w:tplc="169478E8" w:tentative="1">
      <w:start w:val="1"/>
      <w:numFmt w:val="lowerRoman"/>
      <w:lvlText w:val="%9."/>
      <w:lvlJc w:val="right"/>
      <w:pPr>
        <w:ind w:left="6480" w:hanging="180"/>
      </w:pPr>
      <w:rPr>
        <w:rFonts w:cs="Times New Roman"/>
      </w:rPr>
    </w:lvl>
  </w:abstractNum>
  <w:abstractNum w:abstractNumId="2">
    <w:nsid w:val="2CBE2B60"/>
    <w:multiLevelType w:val="hybridMultilevel"/>
    <w:tmpl w:val="1B2EFF1C"/>
    <w:lvl w:ilvl="0" w:tplc="5DEA6F18">
      <w:start w:val="7"/>
      <w:numFmt w:val="decimal"/>
      <w:lvlText w:val="%1."/>
      <w:lvlJc w:val="left"/>
      <w:pPr>
        <w:ind w:left="2483" w:hanging="360"/>
      </w:pPr>
      <w:rPr>
        <w:rFonts w:hint="default"/>
      </w:rPr>
    </w:lvl>
    <w:lvl w:ilvl="1" w:tplc="7B9C979E" w:tentative="1">
      <w:start w:val="1"/>
      <w:numFmt w:val="lowerLetter"/>
      <w:lvlText w:val="%2."/>
      <w:lvlJc w:val="left"/>
      <w:pPr>
        <w:ind w:left="3203" w:hanging="360"/>
      </w:pPr>
    </w:lvl>
    <w:lvl w:ilvl="2" w:tplc="174C3E9E" w:tentative="1">
      <w:start w:val="1"/>
      <w:numFmt w:val="lowerRoman"/>
      <w:lvlText w:val="%3."/>
      <w:lvlJc w:val="right"/>
      <w:pPr>
        <w:ind w:left="3923" w:hanging="180"/>
      </w:pPr>
    </w:lvl>
    <w:lvl w:ilvl="3" w:tplc="7F8EE00C" w:tentative="1">
      <w:start w:val="1"/>
      <w:numFmt w:val="decimal"/>
      <w:lvlText w:val="%4."/>
      <w:lvlJc w:val="left"/>
      <w:pPr>
        <w:ind w:left="4643" w:hanging="360"/>
      </w:pPr>
    </w:lvl>
    <w:lvl w:ilvl="4" w:tplc="D1E619EC" w:tentative="1">
      <w:start w:val="1"/>
      <w:numFmt w:val="lowerLetter"/>
      <w:lvlText w:val="%5."/>
      <w:lvlJc w:val="left"/>
      <w:pPr>
        <w:ind w:left="5363" w:hanging="360"/>
      </w:pPr>
    </w:lvl>
    <w:lvl w:ilvl="5" w:tplc="DAEE60FC" w:tentative="1">
      <w:start w:val="1"/>
      <w:numFmt w:val="lowerRoman"/>
      <w:lvlText w:val="%6."/>
      <w:lvlJc w:val="right"/>
      <w:pPr>
        <w:ind w:left="6083" w:hanging="180"/>
      </w:pPr>
    </w:lvl>
    <w:lvl w:ilvl="6" w:tplc="F7B2F5B0" w:tentative="1">
      <w:start w:val="1"/>
      <w:numFmt w:val="decimal"/>
      <w:lvlText w:val="%7."/>
      <w:lvlJc w:val="left"/>
      <w:pPr>
        <w:ind w:left="6803" w:hanging="360"/>
      </w:pPr>
    </w:lvl>
    <w:lvl w:ilvl="7" w:tplc="19FE6A00" w:tentative="1">
      <w:start w:val="1"/>
      <w:numFmt w:val="lowerLetter"/>
      <w:lvlText w:val="%8."/>
      <w:lvlJc w:val="left"/>
      <w:pPr>
        <w:ind w:left="7523" w:hanging="360"/>
      </w:pPr>
    </w:lvl>
    <w:lvl w:ilvl="8" w:tplc="105E6DE0" w:tentative="1">
      <w:start w:val="1"/>
      <w:numFmt w:val="lowerRoman"/>
      <w:lvlText w:val="%9."/>
      <w:lvlJc w:val="right"/>
      <w:pPr>
        <w:ind w:left="8243" w:hanging="180"/>
      </w:pPr>
    </w:lvl>
  </w:abstractNum>
  <w:abstractNum w:abstractNumId="3">
    <w:nsid w:val="2D542A03"/>
    <w:multiLevelType w:val="hybridMultilevel"/>
    <w:tmpl w:val="8BACEA20"/>
    <w:lvl w:ilvl="0" w:tplc="90A6BCC4">
      <w:start w:val="1"/>
      <w:numFmt w:val="upperRoman"/>
      <w:lvlText w:val="%1."/>
      <w:lvlJc w:val="left"/>
      <w:pPr>
        <w:ind w:left="1080" w:hanging="720"/>
      </w:pPr>
      <w:rPr>
        <w:rFonts w:cs="Times New Roman" w:hint="default"/>
      </w:rPr>
    </w:lvl>
    <w:lvl w:ilvl="1" w:tplc="5CEAD416" w:tentative="1">
      <w:start w:val="1"/>
      <w:numFmt w:val="lowerLetter"/>
      <w:lvlText w:val="%2."/>
      <w:lvlJc w:val="left"/>
      <w:pPr>
        <w:ind w:left="1440" w:hanging="360"/>
      </w:pPr>
      <w:rPr>
        <w:rFonts w:cs="Times New Roman"/>
      </w:rPr>
    </w:lvl>
    <w:lvl w:ilvl="2" w:tplc="FCDABB2A" w:tentative="1">
      <w:start w:val="1"/>
      <w:numFmt w:val="lowerRoman"/>
      <w:lvlText w:val="%3."/>
      <w:lvlJc w:val="right"/>
      <w:pPr>
        <w:ind w:left="2160" w:hanging="180"/>
      </w:pPr>
      <w:rPr>
        <w:rFonts w:cs="Times New Roman"/>
      </w:rPr>
    </w:lvl>
    <w:lvl w:ilvl="3" w:tplc="C7267922" w:tentative="1">
      <w:start w:val="1"/>
      <w:numFmt w:val="decimal"/>
      <w:lvlText w:val="%4."/>
      <w:lvlJc w:val="left"/>
      <w:pPr>
        <w:ind w:left="2880" w:hanging="360"/>
      </w:pPr>
      <w:rPr>
        <w:rFonts w:cs="Times New Roman"/>
      </w:rPr>
    </w:lvl>
    <w:lvl w:ilvl="4" w:tplc="793C66BC" w:tentative="1">
      <w:start w:val="1"/>
      <w:numFmt w:val="lowerLetter"/>
      <w:lvlText w:val="%5."/>
      <w:lvlJc w:val="left"/>
      <w:pPr>
        <w:ind w:left="3600" w:hanging="360"/>
      </w:pPr>
      <w:rPr>
        <w:rFonts w:cs="Times New Roman"/>
      </w:rPr>
    </w:lvl>
    <w:lvl w:ilvl="5" w:tplc="BAD031E0" w:tentative="1">
      <w:start w:val="1"/>
      <w:numFmt w:val="lowerRoman"/>
      <w:lvlText w:val="%6."/>
      <w:lvlJc w:val="right"/>
      <w:pPr>
        <w:ind w:left="4320" w:hanging="180"/>
      </w:pPr>
      <w:rPr>
        <w:rFonts w:cs="Times New Roman"/>
      </w:rPr>
    </w:lvl>
    <w:lvl w:ilvl="6" w:tplc="AFF0FB4E" w:tentative="1">
      <w:start w:val="1"/>
      <w:numFmt w:val="decimal"/>
      <w:lvlText w:val="%7."/>
      <w:lvlJc w:val="left"/>
      <w:pPr>
        <w:ind w:left="5040" w:hanging="360"/>
      </w:pPr>
      <w:rPr>
        <w:rFonts w:cs="Times New Roman"/>
      </w:rPr>
    </w:lvl>
    <w:lvl w:ilvl="7" w:tplc="81BC6FF6" w:tentative="1">
      <w:start w:val="1"/>
      <w:numFmt w:val="lowerLetter"/>
      <w:lvlText w:val="%8."/>
      <w:lvlJc w:val="left"/>
      <w:pPr>
        <w:ind w:left="5760" w:hanging="360"/>
      </w:pPr>
      <w:rPr>
        <w:rFonts w:cs="Times New Roman"/>
      </w:rPr>
    </w:lvl>
    <w:lvl w:ilvl="8" w:tplc="8EA26CE4" w:tentative="1">
      <w:start w:val="1"/>
      <w:numFmt w:val="lowerRoman"/>
      <w:lvlText w:val="%9."/>
      <w:lvlJc w:val="right"/>
      <w:pPr>
        <w:ind w:left="6480" w:hanging="180"/>
      </w:pPr>
      <w:rPr>
        <w:rFonts w:cs="Times New Roman"/>
      </w:rPr>
    </w:lvl>
  </w:abstractNum>
  <w:abstractNum w:abstractNumId="4">
    <w:nsid w:val="2F78387C"/>
    <w:multiLevelType w:val="hybridMultilevel"/>
    <w:tmpl w:val="6080ACA4"/>
    <w:lvl w:ilvl="0" w:tplc="105274BE">
      <w:start w:val="1"/>
      <w:numFmt w:val="decimal"/>
      <w:lvlText w:val="%1."/>
      <w:lvlJc w:val="left"/>
      <w:pPr>
        <w:ind w:left="720" w:hanging="360"/>
      </w:pPr>
      <w:rPr>
        <w:rFonts w:cs="Times New Roman" w:hint="default"/>
      </w:rPr>
    </w:lvl>
    <w:lvl w:ilvl="1" w:tplc="3F62E7F8" w:tentative="1">
      <w:start w:val="1"/>
      <w:numFmt w:val="lowerLetter"/>
      <w:lvlText w:val="%2."/>
      <w:lvlJc w:val="left"/>
      <w:pPr>
        <w:ind w:left="1440" w:hanging="360"/>
      </w:pPr>
      <w:rPr>
        <w:rFonts w:cs="Times New Roman"/>
      </w:rPr>
    </w:lvl>
    <w:lvl w:ilvl="2" w:tplc="A4C0C2DC" w:tentative="1">
      <w:start w:val="1"/>
      <w:numFmt w:val="lowerRoman"/>
      <w:lvlText w:val="%3."/>
      <w:lvlJc w:val="right"/>
      <w:pPr>
        <w:ind w:left="2160" w:hanging="180"/>
      </w:pPr>
      <w:rPr>
        <w:rFonts w:cs="Times New Roman"/>
      </w:rPr>
    </w:lvl>
    <w:lvl w:ilvl="3" w:tplc="1B9A64F2" w:tentative="1">
      <w:start w:val="1"/>
      <w:numFmt w:val="decimal"/>
      <w:lvlText w:val="%4."/>
      <w:lvlJc w:val="left"/>
      <w:pPr>
        <w:ind w:left="2880" w:hanging="360"/>
      </w:pPr>
      <w:rPr>
        <w:rFonts w:cs="Times New Roman"/>
      </w:rPr>
    </w:lvl>
    <w:lvl w:ilvl="4" w:tplc="26AE3026" w:tentative="1">
      <w:start w:val="1"/>
      <w:numFmt w:val="lowerLetter"/>
      <w:lvlText w:val="%5."/>
      <w:lvlJc w:val="left"/>
      <w:pPr>
        <w:ind w:left="3600" w:hanging="360"/>
      </w:pPr>
      <w:rPr>
        <w:rFonts w:cs="Times New Roman"/>
      </w:rPr>
    </w:lvl>
    <w:lvl w:ilvl="5" w:tplc="ACEC7096" w:tentative="1">
      <w:start w:val="1"/>
      <w:numFmt w:val="lowerRoman"/>
      <w:lvlText w:val="%6."/>
      <w:lvlJc w:val="right"/>
      <w:pPr>
        <w:ind w:left="4320" w:hanging="180"/>
      </w:pPr>
      <w:rPr>
        <w:rFonts w:cs="Times New Roman"/>
      </w:rPr>
    </w:lvl>
    <w:lvl w:ilvl="6" w:tplc="C2D022CE" w:tentative="1">
      <w:start w:val="1"/>
      <w:numFmt w:val="decimal"/>
      <w:lvlText w:val="%7."/>
      <w:lvlJc w:val="left"/>
      <w:pPr>
        <w:ind w:left="5040" w:hanging="360"/>
      </w:pPr>
      <w:rPr>
        <w:rFonts w:cs="Times New Roman"/>
      </w:rPr>
    </w:lvl>
    <w:lvl w:ilvl="7" w:tplc="A2AAFFAC" w:tentative="1">
      <w:start w:val="1"/>
      <w:numFmt w:val="lowerLetter"/>
      <w:lvlText w:val="%8."/>
      <w:lvlJc w:val="left"/>
      <w:pPr>
        <w:ind w:left="5760" w:hanging="360"/>
      </w:pPr>
      <w:rPr>
        <w:rFonts w:cs="Times New Roman"/>
      </w:rPr>
    </w:lvl>
    <w:lvl w:ilvl="8" w:tplc="279258BA" w:tentative="1">
      <w:start w:val="1"/>
      <w:numFmt w:val="lowerRoman"/>
      <w:lvlText w:val="%9."/>
      <w:lvlJc w:val="right"/>
      <w:pPr>
        <w:ind w:left="6480" w:hanging="180"/>
      </w:pPr>
      <w:rPr>
        <w:rFonts w:cs="Times New Roman"/>
      </w:rPr>
    </w:lvl>
  </w:abstractNum>
  <w:abstractNum w:abstractNumId="5">
    <w:nsid w:val="34945DDB"/>
    <w:multiLevelType w:val="hybridMultilevel"/>
    <w:tmpl w:val="E77C1012"/>
    <w:lvl w:ilvl="0" w:tplc="E8C8D5D2">
      <w:numFmt w:val="bullet"/>
      <w:lvlText w:val="-"/>
      <w:lvlJc w:val="left"/>
      <w:pPr>
        <w:tabs>
          <w:tab w:val="num" w:pos="720"/>
        </w:tabs>
        <w:ind w:left="720" w:hanging="360"/>
      </w:pPr>
      <w:rPr>
        <w:rFonts w:ascii="Tunga" w:eastAsia="Tunga" w:hAnsi="Tunga" w:cs="Tunga" w:hint="default"/>
      </w:rPr>
    </w:lvl>
    <w:lvl w:ilvl="1" w:tplc="7714D96E" w:tentative="1">
      <w:start w:val="1"/>
      <w:numFmt w:val="bullet"/>
      <w:lvlText w:val="o"/>
      <w:lvlJc w:val="left"/>
      <w:pPr>
        <w:tabs>
          <w:tab w:val="num" w:pos="1440"/>
        </w:tabs>
        <w:ind w:left="1440" w:hanging="360"/>
      </w:pPr>
      <w:rPr>
        <w:rFonts w:ascii="Courier New" w:hAnsi="Courier New" w:cs="Courier New" w:hint="default"/>
      </w:rPr>
    </w:lvl>
    <w:lvl w:ilvl="2" w:tplc="EDD8032A" w:tentative="1">
      <w:start w:val="1"/>
      <w:numFmt w:val="bullet"/>
      <w:lvlText w:val=""/>
      <w:lvlJc w:val="left"/>
      <w:pPr>
        <w:tabs>
          <w:tab w:val="num" w:pos="2160"/>
        </w:tabs>
        <w:ind w:left="2160" w:hanging="360"/>
      </w:pPr>
      <w:rPr>
        <w:rFonts w:ascii="Wingdings" w:hAnsi="Wingdings" w:hint="default"/>
      </w:rPr>
    </w:lvl>
    <w:lvl w:ilvl="3" w:tplc="A1745A94" w:tentative="1">
      <w:start w:val="1"/>
      <w:numFmt w:val="bullet"/>
      <w:lvlText w:val=""/>
      <w:lvlJc w:val="left"/>
      <w:pPr>
        <w:tabs>
          <w:tab w:val="num" w:pos="2880"/>
        </w:tabs>
        <w:ind w:left="2880" w:hanging="360"/>
      </w:pPr>
      <w:rPr>
        <w:rFonts w:ascii="Symbol" w:hAnsi="Symbol" w:hint="default"/>
      </w:rPr>
    </w:lvl>
    <w:lvl w:ilvl="4" w:tplc="622836D0" w:tentative="1">
      <w:start w:val="1"/>
      <w:numFmt w:val="bullet"/>
      <w:lvlText w:val="o"/>
      <w:lvlJc w:val="left"/>
      <w:pPr>
        <w:tabs>
          <w:tab w:val="num" w:pos="3600"/>
        </w:tabs>
        <w:ind w:left="3600" w:hanging="360"/>
      </w:pPr>
      <w:rPr>
        <w:rFonts w:ascii="Courier New" w:hAnsi="Courier New" w:cs="Courier New" w:hint="default"/>
      </w:rPr>
    </w:lvl>
    <w:lvl w:ilvl="5" w:tplc="29DC2770" w:tentative="1">
      <w:start w:val="1"/>
      <w:numFmt w:val="bullet"/>
      <w:lvlText w:val=""/>
      <w:lvlJc w:val="left"/>
      <w:pPr>
        <w:tabs>
          <w:tab w:val="num" w:pos="4320"/>
        </w:tabs>
        <w:ind w:left="4320" w:hanging="360"/>
      </w:pPr>
      <w:rPr>
        <w:rFonts w:ascii="Wingdings" w:hAnsi="Wingdings" w:hint="default"/>
      </w:rPr>
    </w:lvl>
    <w:lvl w:ilvl="6" w:tplc="4A9EE03C" w:tentative="1">
      <w:start w:val="1"/>
      <w:numFmt w:val="bullet"/>
      <w:lvlText w:val=""/>
      <w:lvlJc w:val="left"/>
      <w:pPr>
        <w:tabs>
          <w:tab w:val="num" w:pos="5040"/>
        </w:tabs>
        <w:ind w:left="5040" w:hanging="360"/>
      </w:pPr>
      <w:rPr>
        <w:rFonts w:ascii="Symbol" w:hAnsi="Symbol" w:hint="default"/>
      </w:rPr>
    </w:lvl>
    <w:lvl w:ilvl="7" w:tplc="0748D128" w:tentative="1">
      <w:start w:val="1"/>
      <w:numFmt w:val="bullet"/>
      <w:lvlText w:val="o"/>
      <w:lvlJc w:val="left"/>
      <w:pPr>
        <w:tabs>
          <w:tab w:val="num" w:pos="5760"/>
        </w:tabs>
        <w:ind w:left="5760" w:hanging="360"/>
      </w:pPr>
      <w:rPr>
        <w:rFonts w:ascii="Courier New" w:hAnsi="Courier New" w:cs="Courier New" w:hint="default"/>
      </w:rPr>
    </w:lvl>
    <w:lvl w:ilvl="8" w:tplc="A3521420" w:tentative="1">
      <w:start w:val="1"/>
      <w:numFmt w:val="bullet"/>
      <w:lvlText w:val=""/>
      <w:lvlJc w:val="left"/>
      <w:pPr>
        <w:tabs>
          <w:tab w:val="num" w:pos="6480"/>
        </w:tabs>
        <w:ind w:left="6480" w:hanging="360"/>
      </w:pPr>
      <w:rPr>
        <w:rFonts w:ascii="Wingdings" w:hAnsi="Wingdings" w:hint="default"/>
      </w:rPr>
    </w:lvl>
  </w:abstractNum>
  <w:abstractNum w:abstractNumId="6">
    <w:nsid w:val="3ACF51DA"/>
    <w:multiLevelType w:val="hybridMultilevel"/>
    <w:tmpl w:val="CF324D52"/>
    <w:lvl w:ilvl="0" w:tplc="7D6E5328">
      <w:start w:val="1"/>
      <w:numFmt w:val="bullet"/>
      <w:lvlText w:val=""/>
      <w:lvlJc w:val="left"/>
      <w:pPr>
        <w:ind w:left="1429" w:hanging="360"/>
      </w:pPr>
      <w:rPr>
        <w:rFonts w:ascii="Symbol" w:hAnsi="Symbol" w:hint="default"/>
      </w:rPr>
    </w:lvl>
    <w:lvl w:ilvl="1" w:tplc="B1BAC4D8" w:tentative="1">
      <w:start w:val="1"/>
      <w:numFmt w:val="bullet"/>
      <w:lvlText w:val="o"/>
      <w:lvlJc w:val="left"/>
      <w:pPr>
        <w:ind w:left="2149" w:hanging="360"/>
      </w:pPr>
      <w:rPr>
        <w:rFonts w:ascii="Courier New" w:hAnsi="Courier New" w:cs="Courier New" w:hint="default"/>
      </w:rPr>
    </w:lvl>
    <w:lvl w:ilvl="2" w:tplc="06CAC4CC" w:tentative="1">
      <w:start w:val="1"/>
      <w:numFmt w:val="bullet"/>
      <w:lvlText w:val=""/>
      <w:lvlJc w:val="left"/>
      <w:pPr>
        <w:ind w:left="2869" w:hanging="360"/>
      </w:pPr>
      <w:rPr>
        <w:rFonts w:ascii="Wingdings" w:hAnsi="Wingdings" w:hint="default"/>
      </w:rPr>
    </w:lvl>
    <w:lvl w:ilvl="3" w:tplc="3954C74C" w:tentative="1">
      <w:start w:val="1"/>
      <w:numFmt w:val="bullet"/>
      <w:lvlText w:val=""/>
      <w:lvlJc w:val="left"/>
      <w:pPr>
        <w:ind w:left="3589" w:hanging="360"/>
      </w:pPr>
      <w:rPr>
        <w:rFonts w:ascii="Symbol" w:hAnsi="Symbol" w:hint="default"/>
      </w:rPr>
    </w:lvl>
    <w:lvl w:ilvl="4" w:tplc="2E48CDB2" w:tentative="1">
      <w:start w:val="1"/>
      <w:numFmt w:val="bullet"/>
      <w:lvlText w:val="o"/>
      <w:lvlJc w:val="left"/>
      <w:pPr>
        <w:ind w:left="4309" w:hanging="360"/>
      </w:pPr>
      <w:rPr>
        <w:rFonts w:ascii="Courier New" w:hAnsi="Courier New" w:cs="Courier New" w:hint="default"/>
      </w:rPr>
    </w:lvl>
    <w:lvl w:ilvl="5" w:tplc="CFCEA918" w:tentative="1">
      <w:start w:val="1"/>
      <w:numFmt w:val="bullet"/>
      <w:lvlText w:val=""/>
      <w:lvlJc w:val="left"/>
      <w:pPr>
        <w:ind w:left="5029" w:hanging="360"/>
      </w:pPr>
      <w:rPr>
        <w:rFonts w:ascii="Wingdings" w:hAnsi="Wingdings" w:hint="default"/>
      </w:rPr>
    </w:lvl>
    <w:lvl w:ilvl="6" w:tplc="87BA8060" w:tentative="1">
      <w:start w:val="1"/>
      <w:numFmt w:val="bullet"/>
      <w:lvlText w:val=""/>
      <w:lvlJc w:val="left"/>
      <w:pPr>
        <w:ind w:left="5749" w:hanging="360"/>
      </w:pPr>
      <w:rPr>
        <w:rFonts w:ascii="Symbol" w:hAnsi="Symbol" w:hint="default"/>
      </w:rPr>
    </w:lvl>
    <w:lvl w:ilvl="7" w:tplc="5DA848EA" w:tentative="1">
      <w:start w:val="1"/>
      <w:numFmt w:val="bullet"/>
      <w:lvlText w:val="o"/>
      <w:lvlJc w:val="left"/>
      <w:pPr>
        <w:ind w:left="6469" w:hanging="360"/>
      </w:pPr>
      <w:rPr>
        <w:rFonts w:ascii="Courier New" w:hAnsi="Courier New" w:cs="Courier New" w:hint="default"/>
      </w:rPr>
    </w:lvl>
    <w:lvl w:ilvl="8" w:tplc="C4AEF9AC" w:tentative="1">
      <w:start w:val="1"/>
      <w:numFmt w:val="bullet"/>
      <w:lvlText w:val=""/>
      <w:lvlJc w:val="left"/>
      <w:pPr>
        <w:ind w:left="7189" w:hanging="360"/>
      </w:pPr>
      <w:rPr>
        <w:rFonts w:ascii="Wingdings" w:hAnsi="Wingdings" w:hint="default"/>
      </w:rPr>
    </w:lvl>
  </w:abstractNum>
  <w:abstractNum w:abstractNumId="7">
    <w:nsid w:val="40FC3714"/>
    <w:multiLevelType w:val="hybridMultilevel"/>
    <w:tmpl w:val="5308DDFA"/>
    <w:lvl w:ilvl="0" w:tplc="BA8E8922">
      <w:start w:val="1"/>
      <w:numFmt w:val="decimal"/>
      <w:lvlText w:val="%1."/>
      <w:lvlJc w:val="left"/>
      <w:pPr>
        <w:ind w:left="2149" w:hanging="360"/>
      </w:pPr>
    </w:lvl>
    <w:lvl w:ilvl="1" w:tplc="505C2DDE" w:tentative="1">
      <w:start w:val="1"/>
      <w:numFmt w:val="lowerLetter"/>
      <w:lvlText w:val="%2."/>
      <w:lvlJc w:val="left"/>
      <w:pPr>
        <w:ind w:left="2869" w:hanging="360"/>
      </w:pPr>
    </w:lvl>
    <w:lvl w:ilvl="2" w:tplc="F5F0A756" w:tentative="1">
      <w:start w:val="1"/>
      <w:numFmt w:val="lowerRoman"/>
      <w:lvlText w:val="%3."/>
      <w:lvlJc w:val="right"/>
      <w:pPr>
        <w:ind w:left="3589" w:hanging="180"/>
      </w:pPr>
    </w:lvl>
    <w:lvl w:ilvl="3" w:tplc="159C5B56" w:tentative="1">
      <w:start w:val="1"/>
      <w:numFmt w:val="decimal"/>
      <w:lvlText w:val="%4."/>
      <w:lvlJc w:val="left"/>
      <w:pPr>
        <w:ind w:left="4309" w:hanging="360"/>
      </w:pPr>
    </w:lvl>
    <w:lvl w:ilvl="4" w:tplc="629C7960" w:tentative="1">
      <w:start w:val="1"/>
      <w:numFmt w:val="lowerLetter"/>
      <w:lvlText w:val="%5."/>
      <w:lvlJc w:val="left"/>
      <w:pPr>
        <w:ind w:left="5029" w:hanging="360"/>
      </w:pPr>
    </w:lvl>
    <w:lvl w:ilvl="5" w:tplc="DB305C4C" w:tentative="1">
      <w:start w:val="1"/>
      <w:numFmt w:val="lowerRoman"/>
      <w:lvlText w:val="%6."/>
      <w:lvlJc w:val="right"/>
      <w:pPr>
        <w:ind w:left="5749" w:hanging="180"/>
      </w:pPr>
    </w:lvl>
    <w:lvl w:ilvl="6" w:tplc="30D48C04" w:tentative="1">
      <w:start w:val="1"/>
      <w:numFmt w:val="decimal"/>
      <w:lvlText w:val="%7."/>
      <w:lvlJc w:val="left"/>
      <w:pPr>
        <w:ind w:left="6469" w:hanging="360"/>
      </w:pPr>
    </w:lvl>
    <w:lvl w:ilvl="7" w:tplc="004CA662" w:tentative="1">
      <w:start w:val="1"/>
      <w:numFmt w:val="lowerLetter"/>
      <w:lvlText w:val="%8."/>
      <w:lvlJc w:val="left"/>
      <w:pPr>
        <w:ind w:left="7189" w:hanging="360"/>
      </w:pPr>
    </w:lvl>
    <w:lvl w:ilvl="8" w:tplc="9042D0FA" w:tentative="1">
      <w:start w:val="1"/>
      <w:numFmt w:val="lowerRoman"/>
      <w:lvlText w:val="%9."/>
      <w:lvlJc w:val="right"/>
      <w:pPr>
        <w:ind w:left="7909" w:hanging="180"/>
      </w:pPr>
    </w:lvl>
  </w:abstractNum>
  <w:abstractNum w:abstractNumId="8">
    <w:nsid w:val="550F5875"/>
    <w:multiLevelType w:val="hybridMultilevel"/>
    <w:tmpl w:val="26863128"/>
    <w:lvl w:ilvl="0" w:tplc="6E86A3A6">
      <w:start w:val="6"/>
      <w:numFmt w:val="decimal"/>
      <w:lvlText w:val="%1."/>
      <w:lvlJc w:val="left"/>
      <w:pPr>
        <w:ind w:left="1770" w:hanging="360"/>
      </w:pPr>
      <w:rPr>
        <w:rFonts w:hint="default"/>
      </w:rPr>
    </w:lvl>
    <w:lvl w:ilvl="1" w:tplc="7F88EB90" w:tentative="1">
      <w:start w:val="1"/>
      <w:numFmt w:val="lowerLetter"/>
      <w:lvlText w:val="%2."/>
      <w:lvlJc w:val="left"/>
      <w:pPr>
        <w:ind w:left="2490" w:hanging="360"/>
      </w:pPr>
    </w:lvl>
    <w:lvl w:ilvl="2" w:tplc="8B18AEEE" w:tentative="1">
      <w:start w:val="1"/>
      <w:numFmt w:val="lowerRoman"/>
      <w:lvlText w:val="%3."/>
      <w:lvlJc w:val="right"/>
      <w:pPr>
        <w:ind w:left="3210" w:hanging="180"/>
      </w:pPr>
    </w:lvl>
    <w:lvl w:ilvl="3" w:tplc="54A254EE" w:tentative="1">
      <w:start w:val="1"/>
      <w:numFmt w:val="decimal"/>
      <w:lvlText w:val="%4."/>
      <w:lvlJc w:val="left"/>
      <w:pPr>
        <w:ind w:left="3930" w:hanging="360"/>
      </w:pPr>
    </w:lvl>
    <w:lvl w:ilvl="4" w:tplc="C9821F4C" w:tentative="1">
      <w:start w:val="1"/>
      <w:numFmt w:val="lowerLetter"/>
      <w:lvlText w:val="%5."/>
      <w:lvlJc w:val="left"/>
      <w:pPr>
        <w:ind w:left="4650" w:hanging="360"/>
      </w:pPr>
    </w:lvl>
    <w:lvl w:ilvl="5" w:tplc="2C9253D4" w:tentative="1">
      <w:start w:val="1"/>
      <w:numFmt w:val="lowerRoman"/>
      <w:lvlText w:val="%6."/>
      <w:lvlJc w:val="right"/>
      <w:pPr>
        <w:ind w:left="5370" w:hanging="180"/>
      </w:pPr>
    </w:lvl>
    <w:lvl w:ilvl="6" w:tplc="7AFEC81C" w:tentative="1">
      <w:start w:val="1"/>
      <w:numFmt w:val="decimal"/>
      <w:lvlText w:val="%7."/>
      <w:lvlJc w:val="left"/>
      <w:pPr>
        <w:ind w:left="6090" w:hanging="360"/>
      </w:pPr>
    </w:lvl>
    <w:lvl w:ilvl="7" w:tplc="82AC9340" w:tentative="1">
      <w:start w:val="1"/>
      <w:numFmt w:val="lowerLetter"/>
      <w:lvlText w:val="%8."/>
      <w:lvlJc w:val="left"/>
      <w:pPr>
        <w:ind w:left="6810" w:hanging="360"/>
      </w:pPr>
    </w:lvl>
    <w:lvl w:ilvl="8" w:tplc="A00C6840" w:tentative="1">
      <w:start w:val="1"/>
      <w:numFmt w:val="lowerRoman"/>
      <w:lvlText w:val="%9."/>
      <w:lvlJc w:val="right"/>
      <w:pPr>
        <w:ind w:left="7530" w:hanging="180"/>
      </w:pPr>
    </w:lvl>
  </w:abstractNum>
  <w:abstractNum w:abstractNumId="9">
    <w:nsid w:val="562F1D67"/>
    <w:multiLevelType w:val="hybridMultilevel"/>
    <w:tmpl w:val="81F4E2EA"/>
    <w:lvl w:ilvl="0" w:tplc="265E6F24">
      <w:start w:val="1"/>
      <w:numFmt w:val="lowerLetter"/>
      <w:lvlText w:val="%1)"/>
      <w:lvlJc w:val="left"/>
      <w:pPr>
        <w:ind w:left="644" w:hanging="360"/>
      </w:pPr>
      <w:rPr>
        <w:rFonts w:hint="default"/>
      </w:rPr>
    </w:lvl>
    <w:lvl w:ilvl="1" w:tplc="36EC49B8" w:tentative="1">
      <w:start w:val="1"/>
      <w:numFmt w:val="lowerLetter"/>
      <w:lvlText w:val="%2."/>
      <w:lvlJc w:val="left"/>
      <w:pPr>
        <w:ind w:left="1364" w:hanging="360"/>
      </w:pPr>
    </w:lvl>
    <w:lvl w:ilvl="2" w:tplc="97728D70" w:tentative="1">
      <w:start w:val="1"/>
      <w:numFmt w:val="lowerRoman"/>
      <w:lvlText w:val="%3."/>
      <w:lvlJc w:val="right"/>
      <w:pPr>
        <w:ind w:left="2084" w:hanging="180"/>
      </w:pPr>
    </w:lvl>
    <w:lvl w:ilvl="3" w:tplc="AB847CBA" w:tentative="1">
      <w:start w:val="1"/>
      <w:numFmt w:val="decimal"/>
      <w:lvlText w:val="%4."/>
      <w:lvlJc w:val="left"/>
      <w:pPr>
        <w:ind w:left="2804" w:hanging="360"/>
      </w:pPr>
    </w:lvl>
    <w:lvl w:ilvl="4" w:tplc="8E607266" w:tentative="1">
      <w:start w:val="1"/>
      <w:numFmt w:val="lowerLetter"/>
      <w:lvlText w:val="%5."/>
      <w:lvlJc w:val="left"/>
      <w:pPr>
        <w:ind w:left="3524" w:hanging="360"/>
      </w:pPr>
    </w:lvl>
    <w:lvl w:ilvl="5" w:tplc="0D640E94" w:tentative="1">
      <w:start w:val="1"/>
      <w:numFmt w:val="lowerRoman"/>
      <w:lvlText w:val="%6."/>
      <w:lvlJc w:val="right"/>
      <w:pPr>
        <w:ind w:left="4244" w:hanging="180"/>
      </w:pPr>
    </w:lvl>
    <w:lvl w:ilvl="6" w:tplc="8F6A3B92" w:tentative="1">
      <w:start w:val="1"/>
      <w:numFmt w:val="decimal"/>
      <w:lvlText w:val="%7."/>
      <w:lvlJc w:val="left"/>
      <w:pPr>
        <w:ind w:left="4964" w:hanging="360"/>
      </w:pPr>
    </w:lvl>
    <w:lvl w:ilvl="7" w:tplc="B53A01CE" w:tentative="1">
      <w:start w:val="1"/>
      <w:numFmt w:val="lowerLetter"/>
      <w:lvlText w:val="%8."/>
      <w:lvlJc w:val="left"/>
      <w:pPr>
        <w:ind w:left="5684" w:hanging="360"/>
      </w:pPr>
    </w:lvl>
    <w:lvl w:ilvl="8" w:tplc="7D4430C0" w:tentative="1">
      <w:start w:val="1"/>
      <w:numFmt w:val="lowerRoman"/>
      <w:lvlText w:val="%9."/>
      <w:lvlJc w:val="right"/>
      <w:pPr>
        <w:ind w:left="6404" w:hanging="180"/>
      </w:pPr>
    </w:lvl>
  </w:abstractNum>
  <w:abstractNum w:abstractNumId="10">
    <w:nsid w:val="5CDC39E3"/>
    <w:multiLevelType w:val="hybridMultilevel"/>
    <w:tmpl w:val="E8DA7362"/>
    <w:lvl w:ilvl="0" w:tplc="1D5C9F4A">
      <w:start w:val="1"/>
      <w:numFmt w:val="decimal"/>
      <w:lvlText w:val="%1)"/>
      <w:lvlJc w:val="left"/>
      <w:pPr>
        <w:ind w:left="720" w:hanging="360"/>
      </w:pPr>
    </w:lvl>
    <w:lvl w:ilvl="1" w:tplc="80C23406" w:tentative="1">
      <w:start w:val="1"/>
      <w:numFmt w:val="lowerLetter"/>
      <w:lvlText w:val="%2."/>
      <w:lvlJc w:val="left"/>
      <w:pPr>
        <w:ind w:left="1440" w:hanging="360"/>
      </w:pPr>
    </w:lvl>
    <w:lvl w:ilvl="2" w:tplc="2310937E" w:tentative="1">
      <w:start w:val="1"/>
      <w:numFmt w:val="lowerRoman"/>
      <w:lvlText w:val="%3."/>
      <w:lvlJc w:val="right"/>
      <w:pPr>
        <w:ind w:left="2160" w:hanging="180"/>
      </w:pPr>
    </w:lvl>
    <w:lvl w:ilvl="3" w:tplc="BAA03A64" w:tentative="1">
      <w:start w:val="1"/>
      <w:numFmt w:val="decimal"/>
      <w:lvlText w:val="%4."/>
      <w:lvlJc w:val="left"/>
      <w:pPr>
        <w:ind w:left="2880" w:hanging="360"/>
      </w:pPr>
    </w:lvl>
    <w:lvl w:ilvl="4" w:tplc="90F23BC0" w:tentative="1">
      <w:start w:val="1"/>
      <w:numFmt w:val="lowerLetter"/>
      <w:lvlText w:val="%5."/>
      <w:lvlJc w:val="left"/>
      <w:pPr>
        <w:ind w:left="3600" w:hanging="360"/>
      </w:pPr>
    </w:lvl>
    <w:lvl w:ilvl="5" w:tplc="B05E8014" w:tentative="1">
      <w:start w:val="1"/>
      <w:numFmt w:val="lowerRoman"/>
      <w:lvlText w:val="%6."/>
      <w:lvlJc w:val="right"/>
      <w:pPr>
        <w:ind w:left="4320" w:hanging="180"/>
      </w:pPr>
    </w:lvl>
    <w:lvl w:ilvl="6" w:tplc="0FF2F55E" w:tentative="1">
      <w:start w:val="1"/>
      <w:numFmt w:val="decimal"/>
      <w:lvlText w:val="%7."/>
      <w:lvlJc w:val="left"/>
      <w:pPr>
        <w:ind w:left="5040" w:hanging="360"/>
      </w:pPr>
    </w:lvl>
    <w:lvl w:ilvl="7" w:tplc="98D48F12" w:tentative="1">
      <w:start w:val="1"/>
      <w:numFmt w:val="lowerLetter"/>
      <w:lvlText w:val="%8."/>
      <w:lvlJc w:val="left"/>
      <w:pPr>
        <w:ind w:left="5760" w:hanging="360"/>
      </w:pPr>
    </w:lvl>
    <w:lvl w:ilvl="8" w:tplc="1666962C" w:tentative="1">
      <w:start w:val="1"/>
      <w:numFmt w:val="lowerRoman"/>
      <w:lvlText w:val="%9."/>
      <w:lvlJc w:val="right"/>
      <w:pPr>
        <w:ind w:left="6480" w:hanging="180"/>
      </w:pPr>
    </w:lvl>
  </w:abstractNum>
  <w:abstractNum w:abstractNumId="11">
    <w:nsid w:val="5F103AE6"/>
    <w:multiLevelType w:val="hybridMultilevel"/>
    <w:tmpl w:val="25882140"/>
    <w:lvl w:ilvl="0" w:tplc="9B686820">
      <w:start w:val="1"/>
      <w:numFmt w:val="decimal"/>
      <w:lvlText w:val="%1."/>
      <w:lvlJc w:val="left"/>
      <w:pPr>
        <w:ind w:left="720" w:hanging="360"/>
      </w:pPr>
      <w:rPr>
        <w:rFonts w:cs="Times New Roman" w:hint="default"/>
      </w:rPr>
    </w:lvl>
    <w:lvl w:ilvl="1" w:tplc="F39ADE26" w:tentative="1">
      <w:start w:val="1"/>
      <w:numFmt w:val="lowerLetter"/>
      <w:lvlText w:val="%2."/>
      <w:lvlJc w:val="left"/>
      <w:pPr>
        <w:ind w:left="1440" w:hanging="360"/>
      </w:pPr>
      <w:rPr>
        <w:rFonts w:cs="Times New Roman"/>
      </w:rPr>
    </w:lvl>
    <w:lvl w:ilvl="2" w:tplc="FAB80006" w:tentative="1">
      <w:start w:val="1"/>
      <w:numFmt w:val="lowerRoman"/>
      <w:lvlText w:val="%3."/>
      <w:lvlJc w:val="right"/>
      <w:pPr>
        <w:ind w:left="2160" w:hanging="180"/>
      </w:pPr>
      <w:rPr>
        <w:rFonts w:cs="Times New Roman"/>
      </w:rPr>
    </w:lvl>
    <w:lvl w:ilvl="3" w:tplc="29D4FD56" w:tentative="1">
      <w:start w:val="1"/>
      <w:numFmt w:val="decimal"/>
      <w:lvlText w:val="%4."/>
      <w:lvlJc w:val="left"/>
      <w:pPr>
        <w:ind w:left="2880" w:hanging="360"/>
      </w:pPr>
      <w:rPr>
        <w:rFonts w:cs="Times New Roman"/>
      </w:rPr>
    </w:lvl>
    <w:lvl w:ilvl="4" w:tplc="7B863A7A" w:tentative="1">
      <w:start w:val="1"/>
      <w:numFmt w:val="lowerLetter"/>
      <w:lvlText w:val="%5."/>
      <w:lvlJc w:val="left"/>
      <w:pPr>
        <w:ind w:left="3600" w:hanging="360"/>
      </w:pPr>
      <w:rPr>
        <w:rFonts w:cs="Times New Roman"/>
      </w:rPr>
    </w:lvl>
    <w:lvl w:ilvl="5" w:tplc="D7E61844" w:tentative="1">
      <w:start w:val="1"/>
      <w:numFmt w:val="lowerRoman"/>
      <w:lvlText w:val="%6."/>
      <w:lvlJc w:val="right"/>
      <w:pPr>
        <w:ind w:left="4320" w:hanging="180"/>
      </w:pPr>
      <w:rPr>
        <w:rFonts w:cs="Times New Roman"/>
      </w:rPr>
    </w:lvl>
    <w:lvl w:ilvl="6" w:tplc="3708AB08" w:tentative="1">
      <w:start w:val="1"/>
      <w:numFmt w:val="decimal"/>
      <w:lvlText w:val="%7."/>
      <w:lvlJc w:val="left"/>
      <w:pPr>
        <w:ind w:left="5040" w:hanging="360"/>
      </w:pPr>
      <w:rPr>
        <w:rFonts w:cs="Times New Roman"/>
      </w:rPr>
    </w:lvl>
    <w:lvl w:ilvl="7" w:tplc="D12AAD2A" w:tentative="1">
      <w:start w:val="1"/>
      <w:numFmt w:val="lowerLetter"/>
      <w:lvlText w:val="%8."/>
      <w:lvlJc w:val="left"/>
      <w:pPr>
        <w:ind w:left="5760" w:hanging="360"/>
      </w:pPr>
      <w:rPr>
        <w:rFonts w:cs="Times New Roman"/>
      </w:rPr>
    </w:lvl>
    <w:lvl w:ilvl="8" w:tplc="A5869D40" w:tentative="1">
      <w:start w:val="1"/>
      <w:numFmt w:val="lowerRoman"/>
      <w:lvlText w:val="%9."/>
      <w:lvlJc w:val="right"/>
      <w:pPr>
        <w:ind w:left="6480" w:hanging="180"/>
      </w:pPr>
      <w:rPr>
        <w:rFonts w:cs="Times New Roman"/>
      </w:rPr>
    </w:lvl>
  </w:abstractNum>
  <w:abstractNum w:abstractNumId="12">
    <w:nsid w:val="6ECA141B"/>
    <w:multiLevelType w:val="hybridMultilevel"/>
    <w:tmpl w:val="F67A2A26"/>
    <w:lvl w:ilvl="0" w:tplc="76A4EEEC">
      <w:numFmt w:val="bullet"/>
      <w:lvlText w:val=""/>
      <w:lvlJc w:val="left"/>
      <w:pPr>
        <w:ind w:left="720" w:hanging="360"/>
      </w:pPr>
      <w:rPr>
        <w:rFonts w:ascii="Symbol" w:eastAsia="Calibri" w:hAnsi="Symbol" w:cs="Times New Roman" w:hint="default"/>
      </w:rPr>
    </w:lvl>
    <w:lvl w:ilvl="1" w:tplc="629A3B7A" w:tentative="1">
      <w:start w:val="1"/>
      <w:numFmt w:val="bullet"/>
      <w:lvlText w:val="o"/>
      <w:lvlJc w:val="left"/>
      <w:pPr>
        <w:ind w:left="1440" w:hanging="360"/>
      </w:pPr>
      <w:rPr>
        <w:rFonts w:ascii="Courier New" w:hAnsi="Courier New" w:cs="Courier New" w:hint="default"/>
      </w:rPr>
    </w:lvl>
    <w:lvl w:ilvl="2" w:tplc="3182C88E" w:tentative="1">
      <w:start w:val="1"/>
      <w:numFmt w:val="bullet"/>
      <w:lvlText w:val=""/>
      <w:lvlJc w:val="left"/>
      <w:pPr>
        <w:ind w:left="2160" w:hanging="360"/>
      </w:pPr>
      <w:rPr>
        <w:rFonts w:ascii="Wingdings" w:hAnsi="Wingdings" w:hint="default"/>
      </w:rPr>
    </w:lvl>
    <w:lvl w:ilvl="3" w:tplc="73D8C8BE" w:tentative="1">
      <w:start w:val="1"/>
      <w:numFmt w:val="bullet"/>
      <w:lvlText w:val=""/>
      <w:lvlJc w:val="left"/>
      <w:pPr>
        <w:ind w:left="2880" w:hanging="360"/>
      </w:pPr>
      <w:rPr>
        <w:rFonts w:ascii="Symbol" w:hAnsi="Symbol" w:hint="default"/>
      </w:rPr>
    </w:lvl>
    <w:lvl w:ilvl="4" w:tplc="B13E42C4" w:tentative="1">
      <w:start w:val="1"/>
      <w:numFmt w:val="bullet"/>
      <w:lvlText w:val="o"/>
      <w:lvlJc w:val="left"/>
      <w:pPr>
        <w:ind w:left="3600" w:hanging="360"/>
      </w:pPr>
      <w:rPr>
        <w:rFonts w:ascii="Courier New" w:hAnsi="Courier New" w:cs="Courier New" w:hint="default"/>
      </w:rPr>
    </w:lvl>
    <w:lvl w:ilvl="5" w:tplc="EEF020EE" w:tentative="1">
      <w:start w:val="1"/>
      <w:numFmt w:val="bullet"/>
      <w:lvlText w:val=""/>
      <w:lvlJc w:val="left"/>
      <w:pPr>
        <w:ind w:left="4320" w:hanging="360"/>
      </w:pPr>
      <w:rPr>
        <w:rFonts w:ascii="Wingdings" w:hAnsi="Wingdings" w:hint="default"/>
      </w:rPr>
    </w:lvl>
    <w:lvl w:ilvl="6" w:tplc="93F48B5A" w:tentative="1">
      <w:start w:val="1"/>
      <w:numFmt w:val="bullet"/>
      <w:lvlText w:val=""/>
      <w:lvlJc w:val="left"/>
      <w:pPr>
        <w:ind w:left="5040" w:hanging="360"/>
      </w:pPr>
      <w:rPr>
        <w:rFonts w:ascii="Symbol" w:hAnsi="Symbol" w:hint="default"/>
      </w:rPr>
    </w:lvl>
    <w:lvl w:ilvl="7" w:tplc="5ECC55BE" w:tentative="1">
      <w:start w:val="1"/>
      <w:numFmt w:val="bullet"/>
      <w:lvlText w:val="o"/>
      <w:lvlJc w:val="left"/>
      <w:pPr>
        <w:ind w:left="5760" w:hanging="360"/>
      </w:pPr>
      <w:rPr>
        <w:rFonts w:ascii="Courier New" w:hAnsi="Courier New" w:cs="Courier New" w:hint="default"/>
      </w:rPr>
    </w:lvl>
    <w:lvl w:ilvl="8" w:tplc="F3E8CF8C"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11"/>
  </w:num>
  <w:num w:numId="6">
    <w:abstractNumId w:val="10"/>
  </w:num>
  <w:num w:numId="7">
    <w:abstractNumId w:val="12"/>
  </w:num>
  <w:num w:numId="8">
    <w:abstractNumId w:val="5"/>
  </w:num>
  <w:num w:numId="9">
    <w:abstractNumId w:val="6"/>
  </w:num>
  <w:num w:numId="10">
    <w:abstractNumId w:val="7"/>
  </w:num>
  <w:num w:numId="11">
    <w:abstractNumId w:val="8"/>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880E86"/>
    <w:rsid w:val="00037E8A"/>
    <w:rsid w:val="0016242A"/>
    <w:rsid w:val="001B11FD"/>
    <w:rsid w:val="001F2000"/>
    <w:rsid w:val="00225E39"/>
    <w:rsid w:val="00231A8F"/>
    <w:rsid w:val="00266F35"/>
    <w:rsid w:val="003128D8"/>
    <w:rsid w:val="00355E02"/>
    <w:rsid w:val="00390EC5"/>
    <w:rsid w:val="00443B12"/>
    <w:rsid w:val="004A5A1F"/>
    <w:rsid w:val="004E6F7B"/>
    <w:rsid w:val="004F4367"/>
    <w:rsid w:val="00640F41"/>
    <w:rsid w:val="007225FA"/>
    <w:rsid w:val="007418FD"/>
    <w:rsid w:val="0074690D"/>
    <w:rsid w:val="00763E2D"/>
    <w:rsid w:val="007B1D57"/>
    <w:rsid w:val="007D7784"/>
    <w:rsid w:val="008038C7"/>
    <w:rsid w:val="00803FB1"/>
    <w:rsid w:val="00880E86"/>
    <w:rsid w:val="00977272"/>
    <w:rsid w:val="009C23DB"/>
    <w:rsid w:val="009D2F72"/>
    <w:rsid w:val="00A43C4B"/>
    <w:rsid w:val="00B92E5A"/>
    <w:rsid w:val="00BA0FC5"/>
    <w:rsid w:val="00C5272F"/>
    <w:rsid w:val="00D6601B"/>
    <w:rsid w:val="00DB7F73"/>
    <w:rsid w:val="00DD15E8"/>
    <w:rsid w:val="00E32C67"/>
    <w:rsid w:val="00EC0819"/>
    <w:rsid w:val="00F436FF"/>
    <w:rsid w:val="00FD2B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E4C"/>
    <w:pPr>
      <w:spacing w:after="200" w:line="276" w:lineRule="auto"/>
    </w:pPr>
    <w:rPr>
      <w:sz w:val="22"/>
      <w:szCs w:val="22"/>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880E86"/>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880E86"/>
    <w:rPr>
      <w:rFonts w:ascii="Tahoma" w:hAnsi="Tahoma" w:cs="Tahoma"/>
      <w:sz w:val="16"/>
      <w:szCs w:val="16"/>
      <w:lang w:val="de-DE" w:eastAsia="de-DE"/>
    </w:rPr>
  </w:style>
  <w:style w:type="table" w:styleId="Tabela-Siatka">
    <w:name w:val="Table Grid"/>
    <w:basedOn w:val="Standardowy"/>
    <w:uiPriority w:val="99"/>
    <w:rsid w:val="00530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BA2443"/>
    <w:pPr>
      <w:ind w:left="720"/>
      <w:contextualSpacing/>
    </w:pPr>
  </w:style>
  <w:style w:type="character" w:styleId="Odwoaniedokomentarza">
    <w:name w:val="annotation reference"/>
    <w:uiPriority w:val="99"/>
    <w:semiHidden/>
    <w:rsid w:val="0050478F"/>
    <w:rPr>
      <w:rFonts w:cs="Times New Roman"/>
      <w:sz w:val="16"/>
      <w:szCs w:val="16"/>
      <w:lang w:val="de-DE" w:eastAsia="de-DE"/>
    </w:rPr>
  </w:style>
  <w:style w:type="paragraph" w:styleId="Tekstkomentarza">
    <w:name w:val="annotation text"/>
    <w:basedOn w:val="Normalny"/>
    <w:link w:val="TekstkomentarzaZnak"/>
    <w:uiPriority w:val="99"/>
    <w:semiHidden/>
    <w:rsid w:val="0050478F"/>
    <w:rPr>
      <w:sz w:val="20"/>
      <w:szCs w:val="20"/>
    </w:rPr>
  </w:style>
  <w:style w:type="character" w:customStyle="1" w:styleId="TekstkomentarzaZnak">
    <w:name w:val="Tekst komentarza Znak"/>
    <w:link w:val="Tekstkomentarza"/>
    <w:uiPriority w:val="99"/>
    <w:semiHidden/>
    <w:locked/>
    <w:rsid w:val="00042EC5"/>
    <w:rPr>
      <w:rFonts w:cs="Times New Roman"/>
      <w:sz w:val="20"/>
      <w:szCs w:val="20"/>
      <w:lang w:val="de-DE" w:eastAsia="de-DE"/>
    </w:rPr>
  </w:style>
  <w:style w:type="paragraph" w:styleId="Tematkomentarza">
    <w:name w:val="annotation subject"/>
    <w:basedOn w:val="Tekstkomentarza"/>
    <w:next w:val="Tekstkomentarza"/>
    <w:link w:val="TematkomentarzaZnak"/>
    <w:uiPriority w:val="99"/>
    <w:semiHidden/>
    <w:rsid w:val="0050478F"/>
    <w:rPr>
      <w:b/>
      <w:bCs/>
    </w:rPr>
  </w:style>
  <w:style w:type="character" w:customStyle="1" w:styleId="TematkomentarzaZnak">
    <w:name w:val="Temat komentarza Znak"/>
    <w:link w:val="Tematkomentarza"/>
    <w:uiPriority w:val="99"/>
    <w:semiHidden/>
    <w:locked/>
    <w:rsid w:val="00042EC5"/>
    <w:rPr>
      <w:rFonts w:cs="Times New Roman"/>
      <w:b/>
      <w:bCs/>
      <w:sz w:val="20"/>
      <w:szCs w:val="20"/>
      <w:lang w:val="de-DE" w:eastAsia="de-DE"/>
    </w:rPr>
  </w:style>
  <w:style w:type="paragraph" w:customStyle="1" w:styleId="Default">
    <w:name w:val="Default"/>
    <w:rsid w:val="00DE4017"/>
    <w:pPr>
      <w:autoSpaceDE w:val="0"/>
      <w:autoSpaceDN w:val="0"/>
      <w:adjustRightInd w:val="0"/>
    </w:pPr>
    <w:rPr>
      <w:rFonts w:cs="Calibri"/>
      <w:color w:val="000000"/>
      <w:sz w:val="24"/>
      <w:szCs w:val="24"/>
      <w:lang w:val="de-DE" w:eastAsia="de-DE"/>
    </w:rPr>
  </w:style>
  <w:style w:type="character" w:styleId="Hipercze">
    <w:name w:val="Hyperlink"/>
    <w:uiPriority w:val="99"/>
    <w:unhideWhenUsed/>
    <w:rsid w:val="00E47171"/>
    <w:rPr>
      <w:color w:val="0000FF"/>
      <w:u w:val="single"/>
      <w:lang w:val="de-DE" w:eastAsia="de-DE"/>
    </w:rPr>
  </w:style>
  <w:style w:type="character" w:customStyle="1" w:styleId="st1">
    <w:name w:val="st1"/>
    <w:basedOn w:val="Domylnaczcionkaakapitu"/>
    <w:rsid w:val="008038C7"/>
  </w:style>
  <w:style w:type="paragraph" w:styleId="Nagwek">
    <w:name w:val="header"/>
    <w:basedOn w:val="Normalny"/>
    <w:link w:val="NagwekZnak"/>
    <w:uiPriority w:val="99"/>
    <w:unhideWhenUsed/>
    <w:rsid w:val="00266F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6F35"/>
    <w:rPr>
      <w:sz w:val="22"/>
      <w:szCs w:val="22"/>
      <w:lang w:val="de-DE" w:eastAsia="de-DE"/>
    </w:rPr>
  </w:style>
  <w:style w:type="paragraph" w:styleId="Stopka">
    <w:name w:val="footer"/>
    <w:basedOn w:val="Normalny"/>
    <w:link w:val="StopkaZnak"/>
    <w:uiPriority w:val="99"/>
    <w:unhideWhenUsed/>
    <w:rsid w:val="00266F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6F35"/>
    <w:rPr>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E4C"/>
    <w:pPr>
      <w:spacing w:after="200" w:line="276" w:lineRule="auto"/>
    </w:pPr>
    <w:rPr>
      <w:sz w:val="22"/>
      <w:szCs w:val="22"/>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880E86"/>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880E86"/>
    <w:rPr>
      <w:rFonts w:ascii="Tahoma" w:hAnsi="Tahoma" w:cs="Tahoma"/>
      <w:sz w:val="16"/>
      <w:szCs w:val="16"/>
      <w:lang w:val="de-DE" w:eastAsia="de-DE"/>
    </w:rPr>
  </w:style>
  <w:style w:type="table" w:styleId="Tabela-Siatka">
    <w:name w:val="Table Grid"/>
    <w:basedOn w:val="Standardowy"/>
    <w:uiPriority w:val="99"/>
    <w:rsid w:val="0053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BA2443"/>
    <w:pPr>
      <w:ind w:left="720"/>
      <w:contextualSpacing/>
    </w:pPr>
  </w:style>
  <w:style w:type="character" w:styleId="Odwoaniedokomentarza">
    <w:name w:val="annotation reference"/>
    <w:uiPriority w:val="99"/>
    <w:semiHidden/>
    <w:rsid w:val="0050478F"/>
    <w:rPr>
      <w:rFonts w:cs="Times New Roman"/>
      <w:sz w:val="16"/>
      <w:szCs w:val="16"/>
      <w:lang w:val="de-DE" w:eastAsia="de-DE"/>
    </w:rPr>
  </w:style>
  <w:style w:type="paragraph" w:styleId="Tekstkomentarza">
    <w:name w:val="annotation text"/>
    <w:basedOn w:val="Normalny"/>
    <w:link w:val="TekstkomentarzaZnak"/>
    <w:uiPriority w:val="99"/>
    <w:semiHidden/>
    <w:rsid w:val="0050478F"/>
    <w:rPr>
      <w:sz w:val="20"/>
      <w:szCs w:val="20"/>
    </w:rPr>
  </w:style>
  <w:style w:type="character" w:customStyle="1" w:styleId="TekstkomentarzaZnak">
    <w:name w:val="Tekst komentarza Znak"/>
    <w:link w:val="Tekstkomentarza"/>
    <w:uiPriority w:val="99"/>
    <w:semiHidden/>
    <w:locked/>
    <w:rsid w:val="00042EC5"/>
    <w:rPr>
      <w:rFonts w:cs="Times New Roman"/>
      <w:sz w:val="20"/>
      <w:szCs w:val="20"/>
      <w:lang w:val="de-DE" w:eastAsia="de-DE"/>
    </w:rPr>
  </w:style>
  <w:style w:type="paragraph" w:styleId="Tematkomentarza">
    <w:name w:val="annotation subject"/>
    <w:basedOn w:val="Tekstkomentarza"/>
    <w:next w:val="Tekstkomentarza"/>
    <w:link w:val="TematkomentarzaZnak"/>
    <w:uiPriority w:val="99"/>
    <w:semiHidden/>
    <w:rsid w:val="0050478F"/>
    <w:rPr>
      <w:b/>
      <w:bCs/>
    </w:rPr>
  </w:style>
  <w:style w:type="character" w:customStyle="1" w:styleId="TematkomentarzaZnak">
    <w:name w:val="Temat komentarza Znak"/>
    <w:link w:val="Tematkomentarza"/>
    <w:uiPriority w:val="99"/>
    <w:semiHidden/>
    <w:locked/>
    <w:rsid w:val="00042EC5"/>
    <w:rPr>
      <w:rFonts w:cs="Times New Roman"/>
      <w:b/>
      <w:bCs/>
      <w:sz w:val="20"/>
      <w:szCs w:val="20"/>
      <w:lang w:val="de-DE" w:eastAsia="de-DE"/>
    </w:rPr>
  </w:style>
  <w:style w:type="paragraph" w:customStyle="1" w:styleId="Default">
    <w:name w:val="Default"/>
    <w:rsid w:val="00DE4017"/>
    <w:pPr>
      <w:autoSpaceDE w:val="0"/>
      <w:autoSpaceDN w:val="0"/>
      <w:adjustRightInd w:val="0"/>
    </w:pPr>
    <w:rPr>
      <w:rFonts w:cs="Calibri"/>
      <w:color w:val="000000"/>
      <w:sz w:val="24"/>
      <w:szCs w:val="24"/>
      <w:lang w:val="de-DE" w:eastAsia="de-DE"/>
    </w:rPr>
  </w:style>
  <w:style w:type="character" w:styleId="Hipercze">
    <w:name w:val="Hyperlink"/>
    <w:uiPriority w:val="99"/>
    <w:unhideWhenUsed/>
    <w:rsid w:val="00E47171"/>
    <w:rPr>
      <w:color w:val="0000FF"/>
      <w:u w:val="single"/>
      <w:lang w:val="de-DE" w:eastAsia="de-DE"/>
    </w:rPr>
  </w:style>
  <w:style w:type="character" w:customStyle="1" w:styleId="st1">
    <w:name w:val="st1"/>
    <w:basedOn w:val="Domylnaczcionkaakapitu"/>
    <w:rsid w:val="008038C7"/>
  </w:style>
  <w:style w:type="paragraph" w:styleId="Nagwek">
    <w:name w:val="header"/>
    <w:basedOn w:val="Normalny"/>
    <w:link w:val="NagwekZnak"/>
    <w:uiPriority w:val="99"/>
    <w:unhideWhenUsed/>
    <w:rsid w:val="00266F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6F35"/>
    <w:rPr>
      <w:sz w:val="22"/>
      <w:szCs w:val="22"/>
      <w:lang w:val="de-DE" w:eastAsia="de-DE"/>
    </w:rPr>
  </w:style>
  <w:style w:type="paragraph" w:styleId="Stopka">
    <w:name w:val="footer"/>
    <w:basedOn w:val="Normalny"/>
    <w:link w:val="StopkaZnak"/>
    <w:uiPriority w:val="99"/>
    <w:unhideWhenUsed/>
    <w:rsid w:val="00266F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6F35"/>
    <w:rPr>
      <w:sz w:val="22"/>
      <w:szCs w:val="22"/>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krutacja@cpe.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1128</Words>
  <Characters>6771</Characters>
  <Application>Microsoft Office Word</Application>
  <DocSecurity>0</DocSecurity>
  <Lines>56</Lines>
  <Paragraphs>15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CPE</Company>
  <LinksUpToDate>false</LinksUpToDate>
  <CharactersWithSpaces>7884</CharactersWithSpaces>
  <SharedDoc>false</SharedDoc>
  <HLinks>
    <vt:vector size="6" baseType="variant">
      <vt:variant>
        <vt:i4>3539020</vt:i4>
      </vt:variant>
      <vt:variant>
        <vt:i4>0</vt:i4>
      </vt:variant>
      <vt:variant>
        <vt:i4>0</vt:i4>
      </vt:variant>
      <vt:variant>
        <vt:i4>5</vt:i4>
      </vt:variant>
      <vt:variant>
        <vt:lpwstr>mailto:rekrutacja@cpe.gov.pl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rafal_kociucki</dc:creator>
  <cp:lastModifiedBy>magdalena_kaczmarek</cp:lastModifiedBy>
  <cp:revision>4</cp:revision>
  <cp:lastPrinted>2014-05-16T11:20:00Z</cp:lastPrinted>
  <dcterms:created xsi:type="dcterms:W3CDTF">2016-08-11T10:38:00Z</dcterms:created>
  <dcterms:modified xsi:type="dcterms:W3CDTF">2016-08-11T12:07:00Z</dcterms:modified>
</cp:coreProperties>
</file>